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BDED2">
      <w:pPr>
        <w:pStyle w:val="117"/>
        <w:rPr>
          <w:rFonts w:ascii="Times New Roman" w:hAnsi="Times New Roman" w:cs="Times New Roman"/>
          <w:highlight w:val="none"/>
        </w:rPr>
      </w:pPr>
      <w:r>
        <w:rPr>
          <w:rFonts w:ascii="Times New Roman" w:hAnsi="Times New Roman" w:cs="Times New Roman"/>
          <w:highlight w:val="none"/>
        </w:rPr>
        <w:t>ICS</w:t>
      </w:r>
      <w:r>
        <w:rPr>
          <w:rFonts w:hint="default" w:ascii="Times New Roman" w:hAnsi="Times New Roman" w:cs="Times New Roman"/>
          <w:highlight w:val="none"/>
        </w:rPr>
        <w:t> 03.060</w:t>
      </w:r>
    </w:p>
    <w:p w14:paraId="050D0931">
      <w:pPr>
        <w:pStyle w:val="117"/>
        <w:rPr>
          <w:rFonts w:hint="default" w:ascii="Times New Roman" w:hAnsi="Times New Roman" w:cs="Times New Roman"/>
          <w:highlight w:val="none"/>
        </w:rPr>
      </w:pPr>
      <w:bookmarkStart w:id="0" w:name="WXFLH"/>
      <w:r>
        <w:rPr>
          <w:rFonts w:hint="default" w:ascii="Times New Roman" w:hAnsi="Times New Roman" w:cs="Times New Roman"/>
          <w:highlight w:val="none"/>
        </w:rPr>
        <w:t>A11</w:t>
      </w:r>
      <w:bookmarkEnd w:id="0"/>
    </w:p>
    <w:p w14:paraId="11FAB823">
      <w:pPr>
        <w:pStyle w:val="55"/>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Q/</w:t>
      </w:r>
      <w:r>
        <w:rPr>
          <w:rFonts w:hint="default" w:ascii="Times New Roman" w:hAnsi="Times New Roman" w:cs="Times New Roman"/>
          <w:highlight w:val="none"/>
          <w:lang w:val="en-US" w:eastAsia="zh-CN"/>
        </w:rPr>
        <w:t>RZYH</w:t>
      </w:r>
    </w:p>
    <w:p w14:paraId="02E5BFEA">
      <w:pPr>
        <w:pStyle w:val="118"/>
        <w:framePr w:wrap="around"/>
        <w:outlineLvl w:val="0"/>
        <w:rPr>
          <w:rFonts w:hint="default" w:ascii="Times New Roman" w:hAnsi="Times New Roman" w:cs="Times New Roman"/>
          <w:highlight w:val="none"/>
        </w:rPr>
      </w:pPr>
      <w:bookmarkStart w:id="1" w:name="c6"/>
      <w:bookmarkStart w:id="2" w:name="_Toc28568"/>
      <w:bookmarkStart w:id="3" w:name="_Toc3684"/>
      <w:r>
        <w:rPr>
          <w:rFonts w:hint="default" w:ascii="Times New Roman" w:hAnsi="Times New Roman" w:cs="Times New Roman"/>
          <w:highlight w:val="none"/>
          <w:lang w:eastAsia="zh-CN"/>
        </w:rPr>
        <w:t>日照银行</w:t>
      </w:r>
      <w:bookmarkEnd w:id="1"/>
      <w:r>
        <w:rPr>
          <w:rFonts w:hint="default" w:ascii="Times New Roman" w:hAnsi="Times New Roman" w:cs="Times New Roman"/>
          <w:highlight w:val="none"/>
          <w:lang w:eastAsia="zh-CN"/>
        </w:rPr>
        <w:t>股份有限公司</w:t>
      </w:r>
      <w:r>
        <w:rPr>
          <w:rFonts w:hint="default" w:ascii="Times New Roman" w:hAnsi="Times New Roman" w:cs="Times New Roman"/>
          <w:highlight w:val="none"/>
        </w:rPr>
        <w:t>企业标准</w:t>
      </w:r>
      <w:bookmarkEnd w:id="2"/>
      <w:bookmarkEnd w:id="3"/>
    </w:p>
    <w:p w14:paraId="65E6991D">
      <w:pPr>
        <w:pStyle w:val="111"/>
        <w:rPr>
          <w:rFonts w:hint="default" w:ascii="Times New Roman" w:hAnsi="Times New Roman" w:cs="Times New Roman"/>
          <w:highlight w:val="none"/>
        </w:rPr>
      </w:pPr>
      <w:r>
        <w:rPr>
          <w:rFonts w:hint="default" w:ascii="Times New Roman" w:hAnsi="Times New Roman" w:cs="Times New Roman"/>
          <w:highlight w:val="none"/>
        </w:rPr>
        <w:t>Q/</w:t>
      </w:r>
      <w:r>
        <w:rPr>
          <w:rFonts w:hint="default" w:ascii="Times New Roman" w:hAnsi="Times New Roman" w:cs="Times New Roman"/>
          <w:highlight w:val="none"/>
          <w:lang w:val="en-US" w:eastAsia="zh-CN"/>
        </w:rPr>
        <w:t>RZYH TG</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000</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w:t>
      </w:r>
      <w:r>
        <w:rPr>
          <w:rFonts w:hint="default" w:ascii="Times New Roman" w:hAnsi="Times New Roman" w:cs="Times New Roman"/>
          <w:highlight w:val="none"/>
          <w:lang w:val="en-US" w:eastAsia="zh-CN"/>
        </w:rPr>
        <w:t>2024</w:t>
      </w:r>
    </w:p>
    <w:p w14:paraId="5D0AEBB3">
      <w:pPr>
        <w:pStyle w:val="111"/>
        <w:rPr>
          <w:rFonts w:hint="default" w:ascii="Times New Roman" w:hAnsi="Times New Roman" w:cs="Times New Roman"/>
          <w:highlight w:val="none"/>
        </w:rPr>
      </w:pPr>
      <w:bookmarkStart w:id="354" w:name="_GoBack"/>
      <w:bookmarkEnd w:id="354"/>
    </w:p>
    <w:p w14:paraId="3AD5EA65">
      <w:pPr>
        <w:pStyle w:val="111"/>
        <w:rPr>
          <w:rFonts w:hint="default" w:ascii="Times New Roman" w:hAnsi="Times New Roman" w:cs="Times New Roman"/>
          <w:highlight w:val="none"/>
        </w:rPr>
      </w:pPr>
    </w:p>
    <w:p w14:paraId="0D9B11B1">
      <w:pPr>
        <w:pStyle w:val="137"/>
        <w:rPr>
          <w:rFonts w:hint="default" w:ascii="Times New Roman" w:hAnsi="Times New Roman" w:cs="Times New Roman"/>
          <w:highlight w:val="none"/>
        </w:rPr>
      </w:pPr>
      <w:r>
        <w:rPr>
          <w:rFonts w:ascii="Times New Roman" w:hAnsi="Times New Roman" w:cs="Times New Roman"/>
          <w:highlight w:val="none"/>
        </w:rPr>
        <mc:AlternateContent>
          <mc:Choice Requires="wps">
            <w:drawing>
              <wp:anchor distT="0" distB="0" distL="114300" distR="114300" simplePos="0" relativeHeight="251659264" behindDoc="0" locked="1" layoutInCell="1" allowOverlap="1">
                <wp:simplePos x="0" y="0"/>
                <wp:positionH relativeFrom="column">
                  <wp:posOffset>-11430</wp:posOffset>
                </wp:positionH>
                <wp:positionV relativeFrom="page">
                  <wp:posOffset>9253220</wp:posOffset>
                </wp:positionV>
                <wp:extent cx="6121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1400" cy="63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0.9pt;margin-top:728.6pt;height:0.05pt;width:482pt;mso-position-vertical-relative:page;z-index:251659264;mso-width-relative:page;mso-height-relative:page;" filled="f" stroked="t" coordsize="21600,21600" o:gfxdata="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8/VRtkAAAAMAQAADwAAAAAAAAABACAAAAAiAAAAZHJzL2Rvd25y&#10;ZXYueG1sUEsBAhQAFAAAAAgAh07iQLkV8ab9AQAA4wMAAA4AAAAAAAAAAQAgAAAAKAEAAGRycy9l&#10;Mm9Eb2MueG1sUEsFBgAAAAAGAAYAWQEAAJcFAAAAAA==&#10;">
                <v:fill on="f" focussize="0,0"/>
                <v:stroke color="#457BBA" joinstyle="round"/>
                <v:imagedata o:title=""/>
                <o:lock v:ext="edit" aspectratio="f"/>
                <w10:anchorlock/>
              </v:line>
            </w:pict>
          </mc:Fallback>
        </mc:AlternateContent>
      </w:r>
      <w:r>
        <w:rPr>
          <w:rFonts w:hint="default" w:ascii="Times New Roman" w:hAnsi="Times New Roman" w:cs="Times New Roman"/>
          <w:highlight w:val="none"/>
          <w:lang w:val="en-US" w:eastAsia="zh-CN"/>
        </w:rPr>
        <w:t>2024</w:t>
      </w:r>
      <w:r>
        <w:rPr>
          <w:rFonts w:hint="default" w:ascii="Times New Roman" w:hAnsi="Times New Roman" w:cs="Times New Roman"/>
          <w:highlight w:val="none"/>
        </w:rPr>
        <w:t xml:space="preserve"> - </w:t>
      </w: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0</w:t>
      </w:r>
      <w:r>
        <w:rPr>
          <w:rFonts w:hint="default" w:ascii="Times New Roman" w:hAnsi="Times New Roman" w:cs="Times New Roman"/>
          <w:highlight w:val="none"/>
        </w:rPr>
        <w:t xml:space="preserve"> - </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发布</w:t>
      </w:r>
    </w:p>
    <w:p w14:paraId="2719C55B">
      <w:pPr>
        <w:pStyle w:val="119"/>
        <w:rPr>
          <w:rFonts w:hint="default" w:ascii="Times New Roman" w:hAnsi="Times New Roman" w:cs="Times New Roman"/>
          <w:highlight w:val="none"/>
        </w:rPr>
      </w:pPr>
      <w:r>
        <w:rPr>
          <w:rFonts w:hint="default" w:ascii="Times New Roman" w:hAnsi="Times New Roman" w:cs="Times New Roman"/>
          <w:highlight w:val="none"/>
          <w:lang w:val="en-US" w:eastAsia="zh-CN"/>
        </w:rPr>
        <w:t>2024</w:t>
      </w:r>
      <w:r>
        <w:rPr>
          <w:rFonts w:hint="default" w:ascii="Times New Roman" w:hAnsi="Times New Roman" w:cs="Times New Roman"/>
          <w:highlight w:val="none"/>
        </w:rPr>
        <w:t xml:space="preserve"> - </w:t>
      </w: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0</w:t>
      </w:r>
      <w:r>
        <w:rPr>
          <w:rFonts w:hint="default" w:ascii="Times New Roman" w:hAnsi="Times New Roman" w:cs="Times New Roman"/>
          <w:highlight w:val="none"/>
        </w:rPr>
        <w:t xml:space="preserve"> - </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实施</w:t>
      </w:r>
    </w:p>
    <w:p w14:paraId="73CCFD86">
      <w:pPr>
        <w:pStyle w:val="78"/>
        <w:framePr w:wrap="around"/>
        <w:outlineLvl w:val="0"/>
        <w:rPr>
          <w:rStyle w:val="47"/>
          <w:rFonts w:hint="default" w:ascii="Times New Roman" w:hAnsi="Times New Roman" w:cs="Times New Roman"/>
          <w:spacing w:val="28"/>
          <w:position w:val="2"/>
          <w:sz w:val="28"/>
          <w:highlight w:val="none"/>
          <w:lang w:eastAsia="zh-CN"/>
        </w:rPr>
      </w:pPr>
      <w:bookmarkStart w:id="4" w:name="_Toc20217"/>
      <w:bookmarkStart w:id="5" w:name="_Toc21599"/>
      <w:r>
        <w:rPr>
          <w:rStyle w:val="47"/>
          <w:rFonts w:hint="default" w:ascii="Times New Roman" w:hAnsi="Times New Roman" w:cs="Times New Roman"/>
          <w:spacing w:val="28"/>
          <w:position w:val="2"/>
          <w:sz w:val="28"/>
          <w:highlight w:val="none"/>
          <w:lang w:eastAsia="zh-CN"/>
        </w:rPr>
        <w:t>日照银行股份有限公司发布</w:t>
      </w:r>
      <w:bookmarkEnd w:id="4"/>
      <w:bookmarkEnd w:id="5"/>
    </w:p>
    <w:p w14:paraId="456C06F9">
      <w:pPr>
        <w:framePr w:w="9431" w:h="4781" w:hSpace="180" w:wrap="around" w:vAnchor="text" w:hAnchor="page" w:x="1561" w:y="5444"/>
        <w:jc w:val="center"/>
        <w:rPr>
          <w:rFonts w:hint="default" w:ascii="Times New Roman" w:hAnsi="Times New Roman" w:eastAsia="黑体" w:cs="Times New Roman"/>
          <w:sz w:val="52"/>
          <w:szCs w:val="52"/>
          <w:highlight w:val="none"/>
          <w:lang w:eastAsia="zh-CN"/>
        </w:rPr>
      </w:pPr>
      <w:r>
        <w:rPr>
          <w:rFonts w:hint="default" w:ascii="Times New Roman" w:hAnsi="Times New Roman" w:eastAsia="黑体" w:cs="Times New Roman"/>
          <w:sz w:val="52"/>
          <w:szCs w:val="52"/>
          <w:highlight w:val="none"/>
          <w:lang w:eastAsia="zh-CN"/>
        </w:rPr>
        <w:t>日照银行</w:t>
      </w:r>
      <w:r>
        <w:rPr>
          <w:rFonts w:hint="default" w:ascii="Times New Roman" w:hAnsi="Times New Roman" w:eastAsia="黑体" w:cs="Times New Roman"/>
          <w:sz w:val="52"/>
          <w:szCs w:val="52"/>
          <w:highlight w:val="none"/>
          <w:lang w:val="en-US" w:eastAsia="zh-CN"/>
        </w:rPr>
        <w:t>个人手机银行</w:t>
      </w:r>
      <w:r>
        <w:rPr>
          <w:rFonts w:hint="default" w:ascii="Times New Roman" w:hAnsi="Times New Roman" w:eastAsia="黑体" w:cs="Times New Roman"/>
          <w:sz w:val="52"/>
          <w:szCs w:val="52"/>
          <w:highlight w:val="none"/>
          <w:lang w:eastAsia="zh-CN"/>
        </w:rPr>
        <w:t>服务标准</w:t>
      </w:r>
    </w:p>
    <w:p w14:paraId="42559382">
      <w:pPr>
        <w:framePr w:w="9431" w:h="4781" w:hSpace="180" w:wrap="around" w:vAnchor="text" w:hAnchor="page" w:x="1561" w:y="5444"/>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 xml:space="preserve">Service Standards of </w:t>
      </w:r>
      <w:r>
        <w:rPr>
          <w:rFonts w:hint="default" w:ascii="Times New Roman" w:hAnsi="Times New Roman" w:eastAsia="黑体" w:cs="Times New Roman"/>
          <w:sz w:val="28"/>
          <w:szCs w:val="28"/>
          <w:highlight w:val="none"/>
          <w:lang w:val="en-US" w:eastAsia="zh-CN"/>
        </w:rPr>
        <w:t xml:space="preserve">Personal </w:t>
      </w:r>
      <w:r>
        <w:rPr>
          <w:rFonts w:hint="default" w:ascii="Times New Roman" w:hAnsi="Times New Roman" w:eastAsia="黑体" w:cs="Times New Roman"/>
          <w:sz w:val="28"/>
          <w:szCs w:val="28"/>
          <w:highlight w:val="none"/>
        </w:rPr>
        <w:t>Mobile Banking of Bank of Rizhao</w:t>
      </w:r>
    </w:p>
    <w:p w14:paraId="005D2291">
      <w:pPr>
        <w:pStyle w:val="31"/>
        <w:rPr>
          <w:rFonts w:ascii="Times New Roman" w:hAnsi="Times New Roman" w:cs="Times New Roman"/>
          <w:highlight w:val="none"/>
        </w:rPr>
      </w:pPr>
      <w:r>
        <w:rPr>
          <w:rFonts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2332355</wp:posOffset>
                </wp:positionV>
                <wp:extent cx="6121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1400" cy="63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0.9pt;margin-top:183.65pt;height:0.05pt;width:482pt;z-index:251660288;mso-width-relative:page;mso-height-relative:page;" filled="f" stroked="t" coordsize="21600,21600" o:gfxdata="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QjFgNgAAAAKAQAADwAAAAAAAAABACAAAAAiAAAAZHJzL2Rvd25y&#10;ZXYueG1sUEsBAhQAFAAAAAgAh07iQFD/vDz+AQAA4wMAAA4AAAAAAAAAAQAgAAAAJwEAAGRycy9l&#10;Mm9Eb2MueG1sUEsFBgAAAAAGAAYAWQEAAJcFAAAAAA==&#10;">
                <v:fill on="f" focussize="0,0"/>
                <v:stroke color="#457BBA" joinstyle="round"/>
                <v:imagedata o:title=""/>
                <o:lock v:ext="edit" aspectratio="f"/>
              </v:line>
            </w:pict>
          </mc:Fallback>
        </mc:AlternateContent>
      </w:r>
    </w:p>
    <w:p w14:paraId="17BC7A9C">
      <w:pPr>
        <w:bidi w:val="0"/>
        <w:rPr>
          <w:rFonts w:hint="default" w:cs="Times New Roman"/>
          <w:highlight w:val="none"/>
        </w:rPr>
      </w:pPr>
    </w:p>
    <w:p w14:paraId="2E8960BD">
      <w:pPr>
        <w:bidi w:val="0"/>
        <w:rPr>
          <w:rFonts w:hint="default" w:cs="Times New Roman"/>
          <w:highlight w:val="none"/>
        </w:rPr>
      </w:pPr>
    </w:p>
    <w:p w14:paraId="79FDE894">
      <w:pPr>
        <w:bidi w:val="0"/>
        <w:rPr>
          <w:rFonts w:hint="default" w:cs="Times New Roman"/>
          <w:highlight w:val="none"/>
        </w:rPr>
      </w:pPr>
    </w:p>
    <w:p w14:paraId="7A655D70">
      <w:pPr>
        <w:bidi w:val="0"/>
        <w:rPr>
          <w:rFonts w:hint="default" w:cs="Times New Roman"/>
          <w:highlight w:val="none"/>
        </w:rPr>
      </w:pPr>
    </w:p>
    <w:p w14:paraId="5CFBCCCC">
      <w:pPr>
        <w:bidi w:val="0"/>
        <w:rPr>
          <w:rFonts w:hint="default" w:cs="Times New Roman"/>
          <w:highlight w:val="none"/>
        </w:rPr>
      </w:pPr>
    </w:p>
    <w:p w14:paraId="3DE641B2">
      <w:pPr>
        <w:bidi w:val="0"/>
        <w:rPr>
          <w:rFonts w:hint="default" w:cs="Times New Roman"/>
          <w:highlight w:val="none"/>
        </w:rPr>
      </w:pPr>
    </w:p>
    <w:p w14:paraId="3409ED14">
      <w:pPr>
        <w:bidi w:val="0"/>
        <w:rPr>
          <w:rFonts w:hint="default" w:cs="Times New Roman"/>
          <w:highlight w:val="none"/>
        </w:rPr>
      </w:pPr>
    </w:p>
    <w:p w14:paraId="30148561">
      <w:pPr>
        <w:bidi w:val="0"/>
        <w:rPr>
          <w:rFonts w:hint="default" w:cs="Times New Roman"/>
          <w:highlight w:val="none"/>
        </w:rPr>
      </w:pPr>
    </w:p>
    <w:p w14:paraId="2164948F">
      <w:pPr>
        <w:bidi w:val="0"/>
        <w:rPr>
          <w:rFonts w:hint="default" w:cs="Times New Roman"/>
          <w:highlight w:val="none"/>
        </w:rPr>
      </w:pPr>
    </w:p>
    <w:p w14:paraId="5CF20F53">
      <w:pPr>
        <w:bidi w:val="0"/>
        <w:rPr>
          <w:rFonts w:hint="default" w:cs="Times New Roman"/>
          <w:highlight w:val="none"/>
        </w:rPr>
      </w:pPr>
    </w:p>
    <w:p w14:paraId="0FDC506C">
      <w:pPr>
        <w:bidi w:val="0"/>
        <w:rPr>
          <w:rFonts w:hint="default" w:cs="Times New Roman"/>
          <w:highlight w:val="none"/>
        </w:rPr>
      </w:pPr>
    </w:p>
    <w:p w14:paraId="7589580B">
      <w:pPr>
        <w:bidi w:val="0"/>
        <w:rPr>
          <w:rFonts w:hint="default" w:cs="Times New Roman"/>
          <w:highlight w:val="none"/>
        </w:rPr>
      </w:pPr>
    </w:p>
    <w:p w14:paraId="3AE88A22">
      <w:pPr>
        <w:tabs>
          <w:tab w:val="left" w:pos="5382"/>
        </w:tabs>
        <w:bidi w:val="0"/>
        <w:jc w:val="left"/>
        <w:rPr>
          <w:rFonts w:hint="default" w:eastAsia="宋体" w:cs="Times New Roman"/>
          <w:highlight w:val="none"/>
          <w:lang w:eastAsia="zh-CN"/>
        </w:rPr>
        <w:sectPr>
          <w:headerReference r:id="rId3" w:type="even"/>
          <w:footerReference r:id="rId4" w:type="even"/>
          <w:pgSz w:w="11906" w:h="16838"/>
          <w:pgMar w:top="567" w:right="1134" w:bottom="1134" w:left="1418" w:header="0" w:footer="0" w:gutter="0"/>
          <w:pgNumType w:fmt="upperRoman" w:start="1"/>
          <w:cols w:space="720" w:num="1"/>
          <w:docGrid w:type="lines" w:linePitch="312" w:charSpace="0"/>
        </w:sectPr>
      </w:pPr>
      <w:r>
        <w:rPr>
          <w:rFonts w:hint="default" w:cs="Times New Roman"/>
          <w:highlight w:val="none"/>
          <w:lang w:eastAsia="zh-CN"/>
        </w:rPr>
        <w:tab/>
      </w:r>
    </w:p>
    <w:p w14:paraId="46BCEFF7">
      <w:pPr>
        <w:pStyle w:val="127"/>
        <w:shd w:val="clear" w:color="FFFFFF" w:fill="FFFFFF"/>
        <w:spacing w:after="560"/>
        <w:jc w:val="center"/>
      </w:pPr>
      <w:bookmarkStart w:id="6" w:name="PRTVIEWTCS"/>
      <w:bookmarkEnd w:id="6"/>
      <w:bookmarkStart w:id="7" w:name="BZ"/>
      <w:bookmarkEnd w:id="7"/>
      <w:bookmarkStart w:id="8" w:name="_Toc5753"/>
      <w:bookmarkStart w:id="9" w:name="_Toc8979"/>
      <w:bookmarkStart w:id="10" w:name="_Toc14087"/>
      <w:bookmarkStart w:id="11" w:name="_Toc31207"/>
      <w:bookmarkStart w:id="12" w:name="_Toc30032"/>
      <w:bookmarkStart w:id="13" w:name="_Toc10653954"/>
      <w:bookmarkStart w:id="14" w:name="_Toc16560"/>
      <w:bookmarkStart w:id="15" w:name="_Toc10169"/>
      <w:bookmarkStart w:id="16" w:name="_Toc10652691"/>
      <w:bookmarkStart w:id="17" w:name="_Toc10478"/>
      <w:bookmarkStart w:id="18" w:name="_Toc30801"/>
      <w:r>
        <w:rPr>
          <w:rFonts w:hint="default" w:ascii="Times New Roman" w:hAnsi="Times New Roman" w:cs="Times New Roman"/>
          <w:highlight w:val="none"/>
        </w:rPr>
        <w:t>目</w:t>
      </w:r>
      <w:r>
        <w:rPr>
          <w:rFonts w:hint="default" w:ascii="Times New Roman" w:hAnsi="Times New Roman" w:cs="Times New Roman"/>
          <w:highlight w:val="none"/>
          <w:lang w:val="en-US" w:eastAsia="zh-CN"/>
        </w:rPr>
        <w:t xml:space="preserve">    </w:t>
      </w:r>
      <w:bookmarkEnd w:id="8"/>
      <w:r>
        <w:rPr>
          <w:rFonts w:hint="default" w:ascii="Times New Roman" w:hAnsi="Times New Roman" w:cs="Times New Roman"/>
          <w:highlight w:val="none"/>
          <w:lang w:val="en-US" w:eastAsia="zh-CN"/>
        </w:rPr>
        <w:t>录</w:t>
      </w:r>
      <w:bookmarkEnd w:id="9"/>
      <w:bookmarkEnd w:id="10"/>
      <w:bookmarkEnd w:id="11"/>
      <w:bookmarkEnd w:id="12"/>
      <w:r>
        <w:fldChar w:fldCharType="begin"/>
      </w:r>
      <w:r>
        <w:instrText xml:space="preserve">TOC \o "1-2" \h \u </w:instrText>
      </w:r>
      <w:r>
        <w:fldChar w:fldCharType="separate"/>
      </w:r>
      <w:r>
        <w:fldChar w:fldCharType="begin"/>
      </w:r>
      <w:r>
        <w:instrText xml:space="preserve">TOC \o "1-2" \h \u </w:instrText>
      </w:r>
      <w:r>
        <w:fldChar w:fldCharType="separate"/>
      </w:r>
    </w:p>
    <w:p w14:paraId="62EFFA5B">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_Toc12835 </w:instrText>
      </w:r>
      <w:r>
        <w:rPr>
          <w:rFonts w:hint="eastAsia" w:ascii="宋体" w:hAnsi="宋体" w:eastAsia="宋体" w:cs="宋体"/>
          <w:b w:val="0"/>
          <w:bCs w:val="0"/>
        </w:rPr>
        <w:fldChar w:fldCharType="separate"/>
      </w:r>
      <w:r>
        <w:rPr>
          <w:rFonts w:hint="eastAsia" w:ascii="宋体" w:hAnsi="宋体" w:eastAsia="宋体" w:cs="宋体"/>
          <w:b w:val="0"/>
          <w:bCs w:val="0"/>
          <w:highlight w:val="none"/>
        </w:rPr>
        <w:t>前  言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_Toc12835 \h </w:instrText>
      </w:r>
      <w:r>
        <w:rPr>
          <w:rFonts w:hint="eastAsia" w:ascii="宋体" w:hAnsi="宋体" w:eastAsia="宋体" w:cs="宋体"/>
          <w:b w:val="0"/>
          <w:bCs w:val="0"/>
        </w:rPr>
        <w:fldChar w:fldCharType="separate"/>
      </w:r>
      <w:r>
        <w:rPr>
          <w:rFonts w:hint="eastAsia" w:ascii="宋体" w:hAnsi="宋体" w:eastAsia="宋体" w:cs="宋体"/>
          <w:b w:val="0"/>
          <w:bCs w:val="0"/>
        </w:rPr>
        <w:t>III</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06B6A37">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_Toc24994 </w:instrText>
      </w:r>
      <w:r>
        <w:rPr>
          <w:rFonts w:hint="eastAsia" w:ascii="宋体" w:hAnsi="宋体" w:eastAsia="宋体" w:cs="宋体"/>
          <w:b w:val="0"/>
          <w:bCs w:val="0"/>
        </w:rPr>
        <w:fldChar w:fldCharType="separate"/>
      </w:r>
      <w:r>
        <w:rPr>
          <w:rFonts w:hint="eastAsia" w:ascii="宋体" w:hAnsi="宋体" w:eastAsia="宋体" w:cs="宋体"/>
          <w:b w:val="0"/>
          <w:bCs w:val="0"/>
          <w:highlight w:val="none"/>
        </w:rPr>
        <w:t>引  言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_Toc24994 \h </w:instrText>
      </w:r>
      <w:r>
        <w:rPr>
          <w:rFonts w:hint="eastAsia" w:ascii="宋体" w:hAnsi="宋体" w:eastAsia="宋体" w:cs="宋体"/>
          <w:b w:val="0"/>
          <w:bCs w:val="0"/>
        </w:rPr>
        <w:fldChar w:fldCharType="separate"/>
      </w:r>
      <w:r>
        <w:rPr>
          <w:rFonts w:hint="eastAsia" w:ascii="宋体" w:hAnsi="宋体" w:eastAsia="宋体" w:cs="宋体"/>
          <w:b w:val="0"/>
          <w:bCs w:val="0"/>
        </w:rPr>
        <w:t>IV</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7EB83F1">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_Toc4738 </w:instrText>
      </w:r>
      <w:r>
        <w:rPr>
          <w:rFonts w:hint="eastAsia" w:ascii="宋体" w:hAnsi="宋体" w:eastAsia="宋体" w:cs="宋体"/>
          <w:b w:val="0"/>
          <w:bCs w:val="0"/>
        </w:rPr>
        <w:fldChar w:fldCharType="separate"/>
      </w:r>
      <w:r>
        <w:rPr>
          <w:rFonts w:hint="eastAsia" w:ascii="宋体" w:hAnsi="宋体" w:eastAsia="宋体" w:cs="宋体"/>
          <w:b w:val="0"/>
          <w:bCs w:val="0"/>
          <w:highlight w:val="none"/>
          <w:lang w:eastAsia="zh-CN"/>
        </w:rPr>
        <w:t>日照银行</w:t>
      </w:r>
      <w:r>
        <w:rPr>
          <w:rFonts w:hint="eastAsia" w:ascii="宋体" w:hAnsi="宋体" w:eastAsia="宋体" w:cs="宋体"/>
          <w:b w:val="0"/>
          <w:bCs w:val="0"/>
          <w:highlight w:val="none"/>
          <w:lang w:val="en-US" w:eastAsia="zh-CN"/>
        </w:rPr>
        <w:t>个人</w:t>
      </w:r>
      <w:r>
        <w:rPr>
          <w:rFonts w:hint="eastAsia" w:ascii="宋体" w:hAnsi="宋体" w:eastAsia="宋体" w:cs="宋体"/>
          <w:b w:val="0"/>
          <w:bCs w:val="0"/>
          <w:highlight w:val="none"/>
          <w:lang w:eastAsia="zh-CN"/>
        </w:rPr>
        <w:t>手机银行服务标准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_Toc4738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8DBBEB6">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_Toc10748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1 </w:t>
      </w:r>
      <w:r>
        <w:rPr>
          <w:rFonts w:hint="eastAsia" w:ascii="宋体" w:hAnsi="宋体" w:eastAsia="宋体" w:cs="宋体"/>
          <w:b w:val="0"/>
          <w:bCs w:val="0"/>
        </w:rPr>
        <w:t>范围</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_Toc10748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D63401D">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_Toc27820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2 </w:t>
      </w:r>
      <w:r>
        <w:rPr>
          <w:rFonts w:hint="eastAsia" w:ascii="宋体" w:hAnsi="宋体" w:eastAsia="宋体" w:cs="宋体"/>
          <w:b w:val="0"/>
          <w:bCs w:val="0"/>
        </w:rPr>
        <w:t>规范性引用文件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_Toc27820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DDA2DAE">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_Toc13042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3 </w:t>
      </w:r>
      <w:r>
        <w:rPr>
          <w:rFonts w:hint="eastAsia" w:ascii="宋体" w:hAnsi="宋体" w:eastAsia="宋体" w:cs="宋体"/>
          <w:b w:val="0"/>
          <w:bCs w:val="0"/>
          <w:highlight w:val="none"/>
        </w:rPr>
        <w:t>术语与定义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_Toc13042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ABAE639">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_Toc30739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3.1 </w:t>
      </w:r>
      <w:r>
        <w:rPr>
          <w:rFonts w:hint="eastAsia" w:ascii="宋体" w:hAnsi="宋体" w:eastAsia="宋体" w:cs="宋体"/>
          <w:b w:val="0"/>
          <w:bCs w:val="0"/>
          <w:highlight w:val="none"/>
          <w:lang w:val="en-US" w:eastAsia="zh-CN"/>
        </w:rPr>
        <w:t>个人</w:t>
      </w:r>
      <w:r>
        <w:rPr>
          <w:rFonts w:hint="eastAsia" w:ascii="宋体" w:hAnsi="宋体" w:eastAsia="宋体" w:cs="宋体"/>
          <w:b w:val="0"/>
          <w:bCs w:val="0"/>
          <w:highlight w:val="none"/>
          <w:lang w:eastAsia="zh-CN"/>
        </w:rPr>
        <w:t>手机</w:t>
      </w:r>
      <w:r>
        <w:rPr>
          <w:rFonts w:hint="eastAsia" w:ascii="宋体" w:hAnsi="宋体" w:eastAsia="宋体" w:cs="宋体"/>
          <w:b w:val="0"/>
          <w:bCs w:val="0"/>
          <w:highlight w:val="none"/>
        </w:rPr>
        <w:t>银行</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_Toc30739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2F681D2">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_Toc22533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3.2 </w:t>
      </w:r>
      <w:r>
        <w:rPr>
          <w:rFonts w:hint="eastAsia" w:ascii="宋体" w:hAnsi="宋体" w:eastAsia="宋体" w:cs="宋体"/>
          <w:b w:val="0"/>
          <w:bCs w:val="0"/>
          <w:highlight w:val="none"/>
          <w:lang w:val="en-US" w:eastAsia="zh-CN"/>
        </w:rPr>
        <w:t>个人</w:t>
      </w:r>
      <w:r>
        <w:rPr>
          <w:rFonts w:hint="eastAsia" w:ascii="宋体" w:hAnsi="宋体" w:eastAsia="宋体" w:cs="宋体"/>
          <w:b w:val="0"/>
          <w:bCs w:val="0"/>
          <w:highlight w:val="none"/>
          <w:lang w:eastAsia="zh-CN"/>
        </w:rPr>
        <w:t>手机</w:t>
      </w:r>
      <w:r>
        <w:rPr>
          <w:rFonts w:hint="eastAsia" w:ascii="宋体" w:hAnsi="宋体" w:eastAsia="宋体" w:cs="宋体"/>
          <w:b w:val="0"/>
          <w:bCs w:val="0"/>
          <w:highlight w:val="none"/>
        </w:rPr>
        <w:t>银行服务系统</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_Toc22533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469EB67">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_Toc1187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3.3 </w:t>
      </w:r>
      <w:r>
        <w:rPr>
          <w:rFonts w:hint="eastAsia" w:ascii="宋体" w:hAnsi="宋体" w:eastAsia="宋体" w:cs="宋体"/>
          <w:b w:val="0"/>
          <w:bCs w:val="0"/>
          <w:highlight w:val="none"/>
          <w:lang w:val="en-US" w:eastAsia="zh-CN"/>
        </w:rPr>
        <w:t>个人</w:t>
      </w:r>
      <w:r>
        <w:rPr>
          <w:rFonts w:hint="eastAsia" w:ascii="宋体" w:hAnsi="宋体" w:eastAsia="宋体" w:cs="宋体"/>
          <w:b w:val="0"/>
          <w:bCs w:val="0"/>
          <w:highlight w:val="none"/>
          <w:lang w:eastAsia="zh-CN"/>
        </w:rPr>
        <w:t>手机</w:t>
      </w:r>
      <w:r>
        <w:rPr>
          <w:rFonts w:hint="eastAsia" w:ascii="宋体" w:hAnsi="宋体" w:eastAsia="宋体" w:cs="宋体"/>
          <w:b w:val="0"/>
          <w:bCs w:val="0"/>
          <w:highlight w:val="none"/>
        </w:rPr>
        <w:t>银行服务对象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_Toc1187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5255AC8">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_Toc18970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3.4 </w:t>
      </w:r>
      <w:r>
        <w:rPr>
          <w:rFonts w:hint="eastAsia" w:ascii="宋体" w:hAnsi="宋体" w:eastAsia="宋体" w:cs="宋体"/>
          <w:b w:val="0"/>
          <w:bCs w:val="0"/>
          <w:highlight w:val="none"/>
          <w:lang w:val="en-US" w:eastAsia="zh-CN"/>
        </w:rPr>
        <w:t>个人</w:t>
      </w:r>
      <w:r>
        <w:rPr>
          <w:rFonts w:hint="eastAsia" w:ascii="宋体" w:hAnsi="宋体" w:eastAsia="宋体" w:cs="宋体"/>
          <w:b w:val="0"/>
          <w:bCs w:val="0"/>
          <w:highlight w:val="none"/>
          <w:lang w:eastAsia="zh-CN"/>
        </w:rPr>
        <w:t>手机</w:t>
      </w:r>
      <w:r>
        <w:rPr>
          <w:rFonts w:hint="eastAsia" w:ascii="宋体" w:hAnsi="宋体" w:eastAsia="宋体" w:cs="宋体"/>
          <w:b w:val="0"/>
          <w:bCs w:val="0"/>
          <w:highlight w:val="none"/>
        </w:rPr>
        <w:t>银行交易验证</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_Toc18970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C8F9EC4">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_Toc17839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bidi="ar-SA"/>
        </w:rPr>
        <w:t xml:space="preserve">3.5 </w:t>
      </w:r>
      <w:r>
        <w:rPr>
          <w:rFonts w:hint="eastAsia" w:ascii="宋体" w:hAnsi="宋体" w:eastAsia="宋体" w:cs="宋体"/>
          <w:b w:val="0"/>
          <w:bCs w:val="0"/>
          <w:kern w:val="0"/>
          <w:szCs w:val="21"/>
          <w:highlight w:val="none"/>
          <w:lang w:val="en-US" w:eastAsia="zh-CN" w:bidi="ar-SA"/>
        </w:rPr>
        <w:t>个人手机银行交易记录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_Toc17839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EB1AC34">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_Toc9527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3.6 </w:t>
      </w:r>
      <w:r>
        <w:rPr>
          <w:rFonts w:hint="eastAsia" w:ascii="宋体" w:hAnsi="宋体" w:eastAsia="宋体" w:cs="宋体"/>
          <w:b w:val="0"/>
          <w:bCs w:val="0"/>
          <w:highlight w:val="none"/>
          <w:lang w:val="en-US" w:eastAsia="zh-CN"/>
        </w:rPr>
        <w:t>生物特征识别</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_Toc9527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CECA5EE">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_Toc11572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3.7 </w:t>
      </w:r>
      <w:r>
        <w:rPr>
          <w:rFonts w:hint="eastAsia" w:ascii="宋体" w:hAnsi="宋体" w:eastAsia="宋体" w:cs="宋体"/>
          <w:b w:val="0"/>
          <w:bCs w:val="0"/>
          <w:highlight w:val="none"/>
          <w:lang w:val="en-US" w:eastAsia="zh-CN"/>
        </w:rPr>
        <w:t>敏感信息</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_Toc11572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4E8BB6C">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_Toc2347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3.8 </w:t>
      </w:r>
      <w:r>
        <w:rPr>
          <w:rFonts w:hint="eastAsia" w:ascii="宋体" w:hAnsi="宋体" w:eastAsia="宋体" w:cs="宋体"/>
          <w:b w:val="0"/>
          <w:bCs w:val="0"/>
          <w:lang w:val="en-US" w:eastAsia="zh-CN"/>
        </w:rPr>
        <w:t>个人信息</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_Toc2347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0B0E279">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_Toc8813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4 </w:t>
      </w:r>
      <w:r>
        <w:rPr>
          <w:rFonts w:hint="eastAsia" w:ascii="宋体" w:hAnsi="宋体" w:eastAsia="宋体" w:cs="宋体"/>
          <w:b w:val="0"/>
          <w:bCs w:val="0"/>
          <w:highlight w:val="none"/>
          <w:lang w:val="en-US" w:eastAsia="zh-CN"/>
        </w:rPr>
        <w:t>缩略语</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_Toc8813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C4CA8D2">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_Toc29793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5 </w:t>
      </w:r>
      <w:r>
        <w:rPr>
          <w:rFonts w:hint="eastAsia" w:ascii="宋体" w:hAnsi="宋体" w:eastAsia="宋体" w:cs="宋体"/>
          <w:b w:val="0"/>
          <w:bCs w:val="0"/>
          <w:lang w:val="en-US" w:eastAsia="zh-CN"/>
        </w:rPr>
        <w:t>个人</w:t>
      </w:r>
      <w:r>
        <w:rPr>
          <w:rFonts w:hint="eastAsia" w:ascii="宋体" w:hAnsi="宋体" w:eastAsia="宋体" w:cs="宋体"/>
          <w:b w:val="0"/>
          <w:bCs w:val="0"/>
          <w:lang w:eastAsia="zh-CN"/>
        </w:rPr>
        <w:t>手机</w:t>
      </w:r>
      <w:r>
        <w:rPr>
          <w:rFonts w:hint="eastAsia" w:ascii="宋体" w:hAnsi="宋体" w:eastAsia="宋体" w:cs="宋体"/>
          <w:b w:val="0"/>
          <w:bCs w:val="0"/>
        </w:rPr>
        <w:t>银行服务安全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_Toc29793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0086566">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_Toc30155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5.1 </w:t>
      </w:r>
      <w:r>
        <w:rPr>
          <w:rFonts w:hint="eastAsia" w:ascii="宋体" w:hAnsi="宋体" w:eastAsia="宋体" w:cs="宋体"/>
          <w:b w:val="0"/>
          <w:bCs w:val="0"/>
          <w:highlight w:val="none"/>
        </w:rPr>
        <w:t>基本安全要求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_Toc30155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61EF213">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_Toc23153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5.2 </w:t>
      </w:r>
      <w:r>
        <w:rPr>
          <w:rFonts w:hint="eastAsia" w:ascii="宋体" w:hAnsi="宋体" w:eastAsia="宋体" w:cs="宋体"/>
          <w:b w:val="0"/>
          <w:bCs w:val="0"/>
          <w:highlight w:val="none"/>
          <w:lang w:val="en-US" w:eastAsia="zh-CN"/>
        </w:rPr>
        <w:t>移动应用部署安全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_Toc23153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D14B094">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_Toc17858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5.3 </w:t>
      </w:r>
      <w:r>
        <w:rPr>
          <w:rFonts w:hint="eastAsia" w:ascii="宋体" w:hAnsi="宋体" w:eastAsia="宋体" w:cs="宋体"/>
          <w:b w:val="0"/>
          <w:bCs w:val="0"/>
          <w:highlight w:val="none"/>
          <w:lang w:val="en-US" w:eastAsia="zh-CN"/>
        </w:rPr>
        <w:t>服务器部署</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_Toc17858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6332D6B">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_Toc31796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5.4 </w:t>
      </w:r>
      <w:r>
        <w:rPr>
          <w:rFonts w:hint="eastAsia" w:ascii="宋体" w:hAnsi="宋体" w:eastAsia="宋体" w:cs="宋体"/>
          <w:b w:val="0"/>
          <w:bCs w:val="0"/>
          <w:lang w:val="en-US" w:eastAsia="zh-CN"/>
        </w:rPr>
        <w:t>证书与密钥管理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_Toc31796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691C6C4">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_Toc25371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5.5 </w:t>
      </w:r>
      <w:r>
        <w:rPr>
          <w:rFonts w:hint="eastAsia" w:ascii="宋体" w:hAnsi="宋体" w:eastAsia="宋体" w:cs="宋体"/>
          <w:b w:val="0"/>
          <w:bCs w:val="0"/>
          <w:lang w:val="en-US" w:eastAsia="zh-CN"/>
        </w:rPr>
        <w:t>程序发布</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_Toc25371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16BECFC">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_Toc30045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5.6 </w:t>
      </w:r>
      <w:r>
        <w:rPr>
          <w:rFonts w:hint="eastAsia" w:ascii="宋体" w:hAnsi="宋体" w:eastAsia="宋体" w:cs="宋体"/>
          <w:b w:val="0"/>
          <w:bCs w:val="0"/>
          <w:lang w:val="en-US" w:eastAsia="zh-CN"/>
        </w:rPr>
        <w:t>个人手机银行SM应用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_Toc30045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CDB7C08">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_Toc30882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5.7 </w:t>
      </w:r>
      <w:r>
        <w:rPr>
          <w:rFonts w:hint="eastAsia" w:ascii="宋体" w:hAnsi="宋体" w:eastAsia="宋体" w:cs="宋体"/>
          <w:b w:val="0"/>
          <w:bCs w:val="0"/>
          <w:lang w:val="en-US" w:eastAsia="zh-CN"/>
        </w:rPr>
        <w:t>安全管理规范</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_Toc30882 \h </w:instrText>
      </w:r>
      <w:r>
        <w:rPr>
          <w:rFonts w:hint="eastAsia" w:ascii="宋体" w:hAnsi="宋体" w:eastAsia="宋体" w:cs="宋体"/>
          <w:b w:val="0"/>
          <w:bCs w:val="0"/>
        </w:rPr>
        <w:fldChar w:fldCharType="separate"/>
      </w:r>
      <w:r>
        <w:rPr>
          <w:rFonts w:hint="eastAsia" w:ascii="宋体" w:hAnsi="宋体" w:eastAsia="宋体" w:cs="宋体"/>
          <w:b w:val="0"/>
          <w:bCs w:val="0"/>
        </w:rPr>
        <w:t>15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7F9C60E">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_Toc21474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5.8 </w:t>
      </w:r>
      <w:r>
        <w:rPr>
          <w:rFonts w:hint="eastAsia" w:ascii="宋体" w:hAnsi="宋体" w:eastAsia="宋体" w:cs="宋体"/>
          <w:b w:val="0"/>
          <w:bCs w:val="0"/>
          <w:lang w:val="en-US" w:eastAsia="zh-CN"/>
        </w:rPr>
        <w:t>业务运作安全规范</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_Toc21474 \h </w:instrText>
      </w:r>
      <w:r>
        <w:rPr>
          <w:rFonts w:hint="eastAsia" w:ascii="宋体" w:hAnsi="宋体" w:eastAsia="宋体" w:cs="宋体"/>
          <w:b w:val="0"/>
          <w:bCs w:val="0"/>
        </w:rPr>
        <w:fldChar w:fldCharType="separate"/>
      </w:r>
      <w:r>
        <w:rPr>
          <w:rFonts w:hint="eastAsia" w:ascii="宋体" w:hAnsi="宋体" w:eastAsia="宋体" w:cs="宋体"/>
          <w:b w:val="0"/>
          <w:bCs w:val="0"/>
        </w:rPr>
        <w:t>15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538DA1C">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_Toc6501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5.9 </w:t>
      </w:r>
      <w:r>
        <w:rPr>
          <w:rFonts w:hint="eastAsia" w:ascii="宋体" w:hAnsi="宋体" w:eastAsia="宋体" w:cs="宋体"/>
          <w:b w:val="0"/>
          <w:bCs w:val="0"/>
          <w:highlight w:val="none"/>
          <w:lang w:val="en-US" w:eastAsia="zh-CN"/>
        </w:rPr>
        <w:t>系统资源部署安全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_Toc6501 \h </w:instrText>
      </w:r>
      <w:r>
        <w:rPr>
          <w:rFonts w:hint="eastAsia" w:ascii="宋体" w:hAnsi="宋体" w:eastAsia="宋体" w:cs="宋体"/>
          <w:b w:val="0"/>
          <w:bCs w:val="0"/>
        </w:rPr>
        <w:fldChar w:fldCharType="separate"/>
      </w:r>
      <w:r>
        <w:rPr>
          <w:rFonts w:hint="eastAsia" w:ascii="宋体" w:hAnsi="宋体" w:eastAsia="宋体" w:cs="宋体"/>
          <w:b w:val="0"/>
          <w:bCs w:val="0"/>
        </w:rPr>
        <w:t>15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C88144A">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_Toc28611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5.10 </w:t>
      </w:r>
      <w:r>
        <w:rPr>
          <w:rFonts w:hint="eastAsia" w:ascii="宋体" w:hAnsi="宋体" w:eastAsia="宋体" w:cs="宋体"/>
          <w:b w:val="0"/>
          <w:bCs w:val="0"/>
          <w:highlight w:val="none"/>
          <w:lang w:val="en-US" w:eastAsia="zh-CN"/>
        </w:rPr>
        <w:t>系统资源管理安全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_Toc28611 \h </w:instrText>
      </w:r>
      <w:r>
        <w:rPr>
          <w:rFonts w:hint="eastAsia" w:ascii="宋体" w:hAnsi="宋体" w:eastAsia="宋体" w:cs="宋体"/>
          <w:b w:val="0"/>
          <w:bCs w:val="0"/>
        </w:rPr>
        <w:fldChar w:fldCharType="separate"/>
      </w:r>
      <w:r>
        <w:rPr>
          <w:rFonts w:hint="eastAsia" w:ascii="宋体" w:hAnsi="宋体" w:eastAsia="宋体" w:cs="宋体"/>
          <w:b w:val="0"/>
          <w:bCs w:val="0"/>
        </w:rPr>
        <w:t>16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3ACD729">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_Toc12776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5.11 </w:t>
      </w:r>
      <w:r>
        <w:rPr>
          <w:rFonts w:hint="eastAsia" w:ascii="宋体" w:hAnsi="宋体" w:eastAsia="宋体" w:cs="宋体"/>
          <w:b w:val="0"/>
          <w:bCs w:val="0"/>
          <w:highlight w:val="none"/>
          <w:lang w:val="en-US" w:eastAsia="zh-CN"/>
        </w:rPr>
        <w:t>安全管理规范</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_Toc12776 \h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E326689">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_Toc11756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5.12 </w:t>
      </w:r>
      <w:r>
        <w:rPr>
          <w:rFonts w:hint="eastAsia" w:ascii="宋体" w:hAnsi="宋体" w:eastAsia="宋体" w:cs="宋体"/>
          <w:b w:val="0"/>
          <w:bCs w:val="0"/>
          <w:highlight w:val="none"/>
          <w:lang w:val="en-US" w:eastAsia="zh-CN"/>
        </w:rPr>
        <w:t>服务连续性规范</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_Toc11756 \h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8DB7C14">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_Toc31735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5.13 </w:t>
      </w:r>
      <w:r>
        <w:rPr>
          <w:rFonts w:hint="eastAsia" w:ascii="宋体" w:hAnsi="宋体" w:eastAsia="宋体" w:cs="宋体"/>
          <w:b w:val="0"/>
          <w:bCs w:val="0"/>
          <w:highlight w:val="none"/>
          <w:lang w:val="en-US" w:eastAsia="zh-CN"/>
        </w:rPr>
        <w:t>风险控制能力</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_Toc31735 \h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70071BC">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_Toc28486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lang w:val="en-US" w:eastAsia="zh-CN"/>
        </w:rPr>
        <w:t xml:space="preserve">6 </w:t>
      </w:r>
      <w:r>
        <w:rPr>
          <w:rFonts w:hint="eastAsia" w:ascii="宋体" w:hAnsi="宋体" w:eastAsia="宋体" w:cs="宋体"/>
          <w:b w:val="0"/>
          <w:bCs w:val="0"/>
          <w:highlight w:val="none"/>
          <w:lang w:val="en-US" w:eastAsia="zh-CN"/>
        </w:rPr>
        <w:t>客户体验</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_Toc28486 \h </w:instrText>
      </w:r>
      <w:r>
        <w:rPr>
          <w:rFonts w:hint="eastAsia" w:ascii="宋体" w:hAnsi="宋体" w:eastAsia="宋体" w:cs="宋体"/>
          <w:b w:val="0"/>
          <w:bCs w:val="0"/>
        </w:rPr>
        <w:fldChar w:fldCharType="separate"/>
      </w:r>
      <w:r>
        <w:rPr>
          <w:rFonts w:hint="eastAsia" w:ascii="宋体" w:hAnsi="宋体" w:eastAsia="宋体" w:cs="宋体"/>
          <w:b w:val="0"/>
          <w:bCs w:val="0"/>
        </w:rPr>
        <w:t>20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0613345">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_Toc20984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6.1 </w:t>
      </w:r>
      <w:r>
        <w:rPr>
          <w:rFonts w:hint="eastAsia" w:ascii="宋体" w:hAnsi="宋体" w:eastAsia="宋体" w:cs="宋体"/>
          <w:b w:val="0"/>
          <w:bCs w:val="0"/>
          <w:highlight w:val="none"/>
          <w:lang w:val="en-US" w:eastAsia="zh-CN"/>
        </w:rPr>
        <w:t>个人信息保护基本要求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_Toc20984 \h </w:instrText>
      </w:r>
      <w:r>
        <w:rPr>
          <w:rFonts w:hint="eastAsia" w:ascii="宋体" w:hAnsi="宋体" w:eastAsia="宋体" w:cs="宋体"/>
          <w:b w:val="0"/>
          <w:bCs w:val="0"/>
        </w:rPr>
        <w:fldChar w:fldCharType="separate"/>
      </w:r>
      <w:r>
        <w:rPr>
          <w:rFonts w:hint="eastAsia" w:ascii="宋体" w:hAnsi="宋体" w:eastAsia="宋体" w:cs="宋体"/>
          <w:b w:val="0"/>
          <w:bCs w:val="0"/>
        </w:rPr>
        <w:t>20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6E617DB">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_Toc13620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6.2 </w:t>
      </w:r>
      <w:r>
        <w:rPr>
          <w:rFonts w:hint="eastAsia" w:ascii="宋体" w:hAnsi="宋体" w:eastAsia="宋体" w:cs="宋体"/>
          <w:b w:val="0"/>
          <w:bCs w:val="0"/>
          <w:highlight w:val="none"/>
          <w:lang w:val="en-US" w:eastAsia="zh-CN"/>
        </w:rPr>
        <w:t>个人信息收集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_Toc13620 \h </w:instrText>
      </w:r>
      <w:r>
        <w:rPr>
          <w:rFonts w:hint="eastAsia" w:ascii="宋体" w:hAnsi="宋体" w:eastAsia="宋体" w:cs="宋体"/>
          <w:b w:val="0"/>
          <w:bCs w:val="0"/>
        </w:rPr>
        <w:fldChar w:fldCharType="separate"/>
      </w:r>
      <w:r>
        <w:rPr>
          <w:rFonts w:hint="eastAsia" w:ascii="宋体" w:hAnsi="宋体" w:eastAsia="宋体" w:cs="宋体"/>
          <w:b w:val="0"/>
          <w:bCs w:val="0"/>
        </w:rPr>
        <w:t>22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FE9D203">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_Toc26099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6.3 </w:t>
      </w:r>
      <w:r>
        <w:rPr>
          <w:rFonts w:hint="eastAsia" w:ascii="宋体" w:hAnsi="宋体" w:eastAsia="宋体" w:cs="宋体"/>
          <w:b w:val="0"/>
          <w:bCs w:val="0"/>
          <w:highlight w:val="none"/>
          <w:lang w:val="en-US" w:eastAsia="zh-CN"/>
        </w:rPr>
        <w:t>个人信息使用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_Toc26099 \h </w:instrText>
      </w:r>
      <w:r>
        <w:rPr>
          <w:rFonts w:hint="eastAsia" w:ascii="宋体" w:hAnsi="宋体" w:eastAsia="宋体" w:cs="宋体"/>
          <w:b w:val="0"/>
          <w:bCs w:val="0"/>
        </w:rPr>
        <w:fldChar w:fldCharType="separate"/>
      </w:r>
      <w:r>
        <w:rPr>
          <w:rFonts w:hint="eastAsia" w:ascii="宋体" w:hAnsi="宋体" w:eastAsia="宋体" w:cs="宋体"/>
          <w:b w:val="0"/>
          <w:bCs w:val="0"/>
        </w:rPr>
        <w:t>23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81FC8F0">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_Toc3856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6.4 </w:t>
      </w:r>
      <w:r>
        <w:rPr>
          <w:rFonts w:hint="eastAsia" w:ascii="宋体" w:hAnsi="宋体" w:eastAsia="宋体" w:cs="宋体"/>
          <w:b w:val="0"/>
          <w:bCs w:val="0"/>
          <w:highlight w:val="none"/>
          <w:lang w:val="en-US" w:eastAsia="zh-CN"/>
        </w:rPr>
        <w:t>个人信息安全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_Toc3856 \h </w:instrText>
      </w:r>
      <w:r>
        <w:rPr>
          <w:rFonts w:hint="eastAsia" w:ascii="宋体" w:hAnsi="宋体" w:eastAsia="宋体" w:cs="宋体"/>
          <w:b w:val="0"/>
          <w:bCs w:val="0"/>
        </w:rPr>
        <w:fldChar w:fldCharType="separate"/>
      </w:r>
      <w:r>
        <w:rPr>
          <w:rFonts w:hint="eastAsia" w:ascii="宋体" w:hAnsi="宋体" w:eastAsia="宋体" w:cs="宋体"/>
          <w:b w:val="0"/>
          <w:bCs w:val="0"/>
        </w:rPr>
        <w:t>23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C99A107">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_Toc16803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6.5 </w:t>
      </w:r>
      <w:r>
        <w:rPr>
          <w:rFonts w:hint="eastAsia" w:ascii="宋体" w:hAnsi="宋体" w:eastAsia="宋体" w:cs="宋体"/>
          <w:b w:val="0"/>
          <w:bCs w:val="0"/>
          <w:lang w:val="en-US" w:eastAsia="zh-CN"/>
        </w:rPr>
        <w:t>个人信息存储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_Toc16803 \h </w:instrText>
      </w:r>
      <w:r>
        <w:rPr>
          <w:rFonts w:hint="eastAsia" w:ascii="宋体" w:hAnsi="宋体" w:eastAsia="宋体" w:cs="宋体"/>
          <w:b w:val="0"/>
          <w:bCs w:val="0"/>
        </w:rPr>
        <w:fldChar w:fldCharType="separate"/>
      </w:r>
      <w:r>
        <w:rPr>
          <w:rFonts w:hint="eastAsia" w:ascii="宋体" w:hAnsi="宋体" w:eastAsia="宋体" w:cs="宋体"/>
          <w:b w:val="0"/>
          <w:bCs w:val="0"/>
        </w:rPr>
        <w:t>24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FB6DB57">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_Toc16474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6.6 </w:t>
      </w:r>
      <w:r>
        <w:rPr>
          <w:rFonts w:hint="eastAsia" w:ascii="宋体" w:hAnsi="宋体" w:eastAsia="宋体" w:cs="宋体"/>
          <w:b w:val="0"/>
          <w:bCs w:val="0"/>
          <w:highlight w:val="none"/>
          <w:lang w:val="en-US" w:eastAsia="zh-CN"/>
        </w:rPr>
        <w:t>风险提示</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_Toc16474 \h </w:instrText>
      </w:r>
      <w:r>
        <w:rPr>
          <w:rFonts w:hint="eastAsia" w:ascii="宋体" w:hAnsi="宋体" w:eastAsia="宋体" w:cs="宋体"/>
          <w:b w:val="0"/>
          <w:bCs w:val="0"/>
        </w:rPr>
        <w:fldChar w:fldCharType="separate"/>
      </w:r>
      <w:r>
        <w:rPr>
          <w:rFonts w:hint="eastAsia" w:ascii="宋体" w:hAnsi="宋体" w:eastAsia="宋体" w:cs="宋体"/>
          <w:b w:val="0"/>
          <w:bCs w:val="0"/>
        </w:rPr>
        <w:t>25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EEB8EC1">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_Toc24657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6.7 </w:t>
      </w:r>
      <w:r>
        <w:rPr>
          <w:rFonts w:hint="eastAsia" w:ascii="宋体" w:hAnsi="宋体" w:eastAsia="宋体" w:cs="宋体"/>
          <w:b w:val="0"/>
          <w:bCs w:val="0"/>
          <w:highlight w:val="none"/>
          <w:lang w:val="en-US" w:eastAsia="zh-CN"/>
        </w:rPr>
        <w:t>缺陷解决率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_Toc24657 \h </w:instrText>
      </w:r>
      <w:r>
        <w:rPr>
          <w:rFonts w:hint="eastAsia" w:ascii="宋体" w:hAnsi="宋体" w:eastAsia="宋体" w:cs="宋体"/>
          <w:b w:val="0"/>
          <w:bCs w:val="0"/>
        </w:rPr>
        <w:fldChar w:fldCharType="separate"/>
      </w:r>
      <w:r>
        <w:rPr>
          <w:rFonts w:hint="eastAsia" w:ascii="宋体" w:hAnsi="宋体" w:eastAsia="宋体" w:cs="宋体"/>
          <w:b w:val="0"/>
          <w:bCs w:val="0"/>
        </w:rPr>
        <w:t>26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B255420">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_Toc19910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lang w:val="en-US" w:eastAsia="zh-CN"/>
        </w:rPr>
        <w:t xml:space="preserve">7 </w:t>
      </w:r>
      <w:r>
        <w:rPr>
          <w:rFonts w:hint="eastAsia" w:ascii="宋体" w:hAnsi="宋体" w:eastAsia="宋体" w:cs="宋体"/>
          <w:b w:val="0"/>
          <w:bCs w:val="0"/>
          <w:lang w:val="en-US" w:eastAsia="zh-CN"/>
        </w:rPr>
        <w:t>客户服务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_Toc19910 \h </w:instrText>
      </w:r>
      <w:r>
        <w:rPr>
          <w:rFonts w:hint="eastAsia" w:ascii="宋体" w:hAnsi="宋体" w:eastAsia="宋体" w:cs="宋体"/>
          <w:b w:val="0"/>
          <w:bCs w:val="0"/>
        </w:rPr>
        <w:fldChar w:fldCharType="separate"/>
      </w:r>
      <w:r>
        <w:rPr>
          <w:rFonts w:hint="eastAsia" w:ascii="宋体" w:hAnsi="宋体" w:eastAsia="宋体" w:cs="宋体"/>
          <w:b w:val="0"/>
          <w:bCs w:val="0"/>
        </w:rPr>
        <w:t>28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58F19D7">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_Toc30795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ascii="宋体" w:hAnsi="宋体" w:eastAsia="宋体" w:cs="宋体"/>
          <w:b w:val="0"/>
          <w:bCs w:val="0"/>
          <w:highlight w:val="none"/>
          <w:lang w:val="en-US" w:eastAsia="zh-CN"/>
        </w:rPr>
        <w:t>服务功能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_Toc30795 \h </w:instrText>
      </w:r>
      <w:r>
        <w:rPr>
          <w:rFonts w:hint="eastAsia" w:ascii="宋体" w:hAnsi="宋体" w:eastAsia="宋体" w:cs="宋体"/>
          <w:b w:val="0"/>
          <w:bCs w:val="0"/>
        </w:rPr>
        <w:fldChar w:fldCharType="separate"/>
      </w:r>
      <w:r>
        <w:rPr>
          <w:rFonts w:hint="eastAsia" w:ascii="宋体" w:hAnsi="宋体" w:eastAsia="宋体" w:cs="宋体"/>
          <w:b w:val="0"/>
          <w:bCs w:val="0"/>
        </w:rPr>
        <w:t>28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F045F79">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_Toc20293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ascii="宋体" w:hAnsi="宋体" w:eastAsia="宋体" w:cs="宋体"/>
          <w:b w:val="0"/>
          <w:bCs w:val="0"/>
          <w:lang w:val="en-US" w:eastAsia="zh-CN"/>
        </w:rPr>
        <w:t>服务性能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_Toc20293 \h </w:instrText>
      </w:r>
      <w:r>
        <w:rPr>
          <w:rFonts w:hint="eastAsia" w:ascii="宋体" w:hAnsi="宋体" w:eastAsia="宋体" w:cs="宋体"/>
          <w:b w:val="0"/>
          <w:bCs w:val="0"/>
        </w:rPr>
        <w:fldChar w:fldCharType="separate"/>
      </w:r>
      <w:r>
        <w:rPr>
          <w:rFonts w:hint="eastAsia" w:ascii="宋体" w:hAnsi="宋体" w:eastAsia="宋体" w:cs="宋体"/>
          <w:b w:val="0"/>
          <w:bCs w:val="0"/>
        </w:rPr>
        <w:t>29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4756ADF">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_Toc31015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7.3 </w:t>
      </w:r>
      <w:r>
        <w:rPr>
          <w:rFonts w:hint="eastAsia" w:ascii="宋体" w:hAnsi="宋体" w:eastAsia="宋体" w:cs="宋体"/>
          <w:b w:val="0"/>
          <w:bCs w:val="0"/>
          <w:highlight w:val="none"/>
          <w:lang w:val="en-US" w:eastAsia="zh-CN"/>
        </w:rPr>
        <w:t>客服代表行为规范</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_Toc31015 \h </w:instrText>
      </w:r>
      <w:r>
        <w:rPr>
          <w:rFonts w:hint="eastAsia" w:ascii="宋体" w:hAnsi="宋体" w:eastAsia="宋体" w:cs="宋体"/>
          <w:b w:val="0"/>
          <w:bCs w:val="0"/>
        </w:rPr>
        <w:fldChar w:fldCharType="separate"/>
      </w:r>
      <w:r>
        <w:rPr>
          <w:rFonts w:hint="eastAsia" w:ascii="宋体" w:hAnsi="宋体" w:eastAsia="宋体" w:cs="宋体"/>
          <w:b w:val="0"/>
          <w:bCs w:val="0"/>
        </w:rPr>
        <w:t>30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6097E40">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_Toc6074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7.4 </w:t>
      </w:r>
      <w:r>
        <w:rPr>
          <w:rFonts w:hint="eastAsia" w:ascii="宋体" w:hAnsi="宋体" w:eastAsia="宋体" w:cs="宋体"/>
          <w:b w:val="0"/>
          <w:bCs w:val="0"/>
          <w:highlight w:val="none"/>
          <w:lang w:val="en-US" w:eastAsia="zh-CN"/>
        </w:rPr>
        <w:t>客户服务响应</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_Toc6074 \h </w:instrText>
      </w:r>
      <w:r>
        <w:rPr>
          <w:rFonts w:hint="eastAsia" w:ascii="宋体" w:hAnsi="宋体" w:eastAsia="宋体" w:cs="宋体"/>
          <w:b w:val="0"/>
          <w:bCs w:val="0"/>
        </w:rPr>
        <w:fldChar w:fldCharType="separate"/>
      </w:r>
      <w:r>
        <w:rPr>
          <w:rFonts w:hint="eastAsia" w:ascii="宋体" w:hAnsi="宋体" w:eastAsia="宋体" w:cs="宋体"/>
          <w:b w:val="0"/>
          <w:bCs w:val="0"/>
        </w:rPr>
        <w:t>32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9EC9877">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_Toc11591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lang w:val="en-US" w:eastAsia="zh-CN"/>
        </w:rPr>
        <w:t xml:space="preserve">8 </w:t>
      </w:r>
      <w:r>
        <w:rPr>
          <w:rFonts w:hint="eastAsia" w:ascii="宋体" w:hAnsi="宋体" w:eastAsia="宋体" w:cs="宋体"/>
          <w:b w:val="0"/>
          <w:bCs w:val="0"/>
          <w:lang w:val="en-US" w:eastAsia="zh-CN"/>
        </w:rPr>
        <w:t>技术先进性</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_Toc11591 \h </w:instrText>
      </w:r>
      <w:r>
        <w:rPr>
          <w:rFonts w:hint="eastAsia" w:ascii="宋体" w:hAnsi="宋体" w:eastAsia="宋体" w:cs="宋体"/>
          <w:b w:val="0"/>
          <w:bCs w:val="0"/>
        </w:rPr>
        <w:fldChar w:fldCharType="separate"/>
      </w:r>
      <w:r>
        <w:rPr>
          <w:rFonts w:hint="eastAsia" w:ascii="宋体" w:hAnsi="宋体" w:eastAsia="宋体" w:cs="宋体"/>
          <w:b w:val="0"/>
          <w:bCs w:val="0"/>
        </w:rPr>
        <w:t>33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38F27DE">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_Toc1792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8.1 </w:t>
      </w:r>
      <w:r>
        <w:rPr>
          <w:rFonts w:hint="eastAsia" w:ascii="宋体" w:hAnsi="宋体" w:eastAsia="宋体" w:cs="宋体"/>
          <w:b w:val="0"/>
          <w:bCs w:val="0"/>
          <w:lang w:val="en-US" w:eastAsia="zh-CN"/>
        </w:rPr>
        <w:t>基本安全要求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_Toc1792 \h </w:instrText>
      </w:r>
      <w:r>
        <w:rPr>
          <w:rFonts w:hint="eastAsia" w:ascii="宋体" w:hAnsi="宋体" w:eastAsia="宋体" w:cs="宋体"/>
          <w:b w:val="0"/>
          <w:bCs w:val="0"/>
        </w:rPr>
        <w:fldChar w:fldCharType="separate"/>
      </w:r>
      <w:r>
        <w:rPr>
          <w:rFonts w:hint="eastAsia" w:ascii="宋体" w:hAnsi="宋体" w:eastAsia="宋体" w:cs="宋体"/>
          <w:b w:val="0"/>
          <w:bCs w:val="0"/>
        </w:rPr>
        <w:t>33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47ED0F5">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_Toc8232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8.2 </w:t>
      </w:r>
      <w:r>
        <w:rPr>
          <w:rFonts w:hint="eastAsia" w:ascii="宋体" w:hAnsi="宋体" w:eastAsia="宋体" w:cs="宋体"/>
          <w:b w:val="0"/>
          <w:bCs w:val="0"/>
          <w:lang w:val="en-US" w:eastAsia="zh-CN"/>
        </w:rPr>
        <w:t>客户端应用软件管理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_Toc8232 \h </w:instrText>
      </w:r>
      <w:r>
        <w:rPr>
          <w:rFonts w:hint="eastAsia" w:ascii="宋体" w:hAnsi="宋体" w:eastAsia="宋体" w:cs="宋体"/>
          <w:b w:val="0"/>
          <w:bCs w:val="0"/>
        </w:rPr>
        <w:fldChar w:fldCharType="separate"/>
      </w:r>
      <w:r>
        <w:rPr>
          <w:rFonts w:hint="eastAsia" w:ascii="宋体" w:hAnsi="宋体" w:eastAsia="宋体" w:cs="宋体"/>
          <w:b w:val="0"/>
          <w:bCs w:val="0"/>
        </w:rPr>
        <w:t>45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035E9C0">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_Toc16739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8.3 </w:t>
      </w:r>
      <w:r>
        <w:rPr>
          <w:rFonts w:hint="eastAsia" w:ascii="宋体" w:hAnsi="宋体" w:eastAsia="宋体" w:cs="宋体"/>
          <w:b w:val="0"/>
          <w:bCs w:val="0"/>
          <w:lang w:val="en-US" w:eastAsia="zh-CN"/>
        </w:rPr>
        <w:t>兼容性</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_Toc16739 \h </w:instrText>
      </w:r>
      <w:r>
        <w:rPr>
          <w:rFonts w:hint="eastAsia" w:ascii="宋体" w:hAnsi="宋体" w:eastAsia="宋体" w:cs="宋体"/>
          <w:b w:val="0"/>
          <w:bCs w:val="0"/>
        </w:rPr>
        <w:fldChar w:fldCharType="separate"/>
      </w:r>
      <w:r>
        <w:rPr>
          <w:rFonts w:hint="eastAsia" w:ascii="宋体" w:hAnsi="宋体" w:eastAsia="宋体" w:cs="宋体"/>
          <w:b w:val="0"/>
          <w:bCs w:val="0"/>
        </w:rPr>
        <w:t>45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BB7B8F6">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_Toc14472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8.4 </w:t>
      </w:r>
      <w:r>
        <w:rPr>
          <w:rFonts w:hint="eastAsia" w:ascii="宋体" w:hAnsi="宋体" w:eastAsia="宋体" w:cs="宋体"/>
          <w:b w:val="0"/>
          <w:bCs w:val="0"/>
          <w:lang w:val="en-US" w:eastAsia="zh-CN"/>
        </w:rPr>
        <w:t>性能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_Toc14472 \h </w:instrText>
      </w:r>
      <w:r>
        <w:rPr>
          <w:rFonts w:hint="eastAsia" w:ascii="宋体" w:hAnsi="宋体" w:eastAsia="宋体" w:cs="宋体"/>
          <w:b w:val="0"/>
          <w:bCs w:val="0"/>
        </w:rPr>
        <w:fldChar w:fldCharType="separate"/>
      </w:r>
      <w:r>
        <w:rPr>
          <w:rFonts w:hint="eastAsia" w:ascii="宋体" w:hAnsi="宋体" w:eastAsia="宋体" w:cs="宋体"/>
          <w:b w:val="0"/>
          <w:bCs w:val="0"/>
        </w:rPr>
        <w:t>45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40E793F">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_Toc8136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8.5 </w:t>
      </w:r>
      <w:r>
        <w:rPr>
          <w:rFonts w:hint="eastAsia" w:ascii="宋体" w:hAnsi="宋体" w:eastAsia="宋体" w:cs="宋体"/>
          <w:b w:val="0"/>
          <w:bCs w:val="0"/>
          <w:lang w:val="en-US" w:eastAsia="zh-CN"/>
        </w:rPr>
        <w:t>移动金融客户端更新</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_Toc8136 \h </w:instrText>
      </w:r>
      <w:r>
        <w:rPr>
          <w:rFonts w:hint="eastAsia" w:ascii="宋体" w:hAnsi="宋体" w:eastAsia="宋体" w:cs="宋体"/>
          <w:b w:val="0"/>
          <w:bCs w:val="0"/>
        </w:rPr>
        <w:fldChar w:fldCharType="separate"/>
      </w:r>
      <w:r>
        <w:rPr>
          <w:rFonts w:hint="eastAsia" w:ascii="宋体" w:hAnsi="宋体" w:eastAsia="宋体" w:cs="宋体"/>
          <w:b w:val="0"/>
          <w:bCs w:val="0"/>
        </w:rPr>
        <w:t>46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8F424C7">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_Toc11371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8.6 </w:t>
      </w:r>
      <w:r>
        <w:rPr>
          <w:rFonts w:hint="eastAsia" w:ascii="宋体" w:hAnsi="宋体" w:eastAsia="宋体" w:cs="宋体"/>
          <w:b w:val="0"/>
          <w:bCs w:val="0"/>
          <w:lang w:val="en-US" w:eastAsia="zh-CN"/>
        </w:rPr>
        <w:t>软件共存</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_Toc11371 \h </w:instrText>
      </w:r>
      <w:r>
        <w:rPr>
          <w:rFonts w:hint="eastAsia" w:ascii="宋体" w:hAnsi="宋体" w:eastAsia="宋体" w:cs="宋体"/>
          <w:b w:val="0"/>
          <w:bCs w:val="0"/>
        </w:rPr>
        <w:fldChar w:fldCharType="separate"/>
      </w:r>
      <w:r>
        <w:rPr>
          <w:rFonts w:hint="eastAsia" w:ascii="宋体" w:hAnsi="宋体" w:eastAsia="宋体" w:cs="宋体"/>
          <w:b w:val="0"/>
          <w:bCs w:val="0"/>
        </w:rPr>
        <w:t>46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06B6DD3">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_Toc1547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8.7 </w:t>
      </w:r>
      <w:r>
        <w:rPr>
          <w:rFonts w:hint="eastAsia" w:ascii="宋体" w:hAnsi="宋体" w:eastAsia="宋体" w:cs="宋体"/>
          <w:b w:val="0"/>
          <w:bCs w:val="0"/>
          <w:lang w:val="en-US" w:eastAsia="zh-CN"/>
        </w:rPr>
        <w:t>应用程序接口服务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_Toc1547 \h </w:instrText>
      </w:r>
      <w:r>
        <w:rPr>
          <w:rFonts w:hint="eastAsia" w:ascii="宋体" w:hAnsi="宋体" w:eastAsia="宋体" w:cs="宋体"/>
          <w:b w:val="0"/>
          <w:bCs w:val="0"/>
        </w:rPr>
        <w:fldChar w:fldCharType="separate"/>
      </w:r>
      <w:r>
        <w:rPr>
          <w:rFonts w:hint="eastAsia" w:ascii="宋体" w:hAnsi="宋体" w:eastAsia="宋体" w:cs="宋体"/>
          <w:b w:val="0"/>
          <w:bCs w:val="0"/>
        </w:rPr>
        <w:t>46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A448E5C">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_Toc26237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8.8 </w:t>
      </w:r>
      <w:r>
        <w:rPr>
          <w:rFonts w:hint="eastAsia" w:ascii="宋体" w:hAnsi="宋体" w:eastAsia="宋体" w:cs="宋体"/>
          <w:b w:val="0"/>
          <w:bCs w:val="0"/>
          <w:lang w:val="en-US" w:eastAsia="zh-CN"/>
        </w:rPr>
        <w:t>移动金融网关</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_Toc26237 \h </w:instrText>
      </w:r>
      <w:r>
        <w:rPr>
          <w:rFonts w:hint="eastAsia" w:ascii="宋体" w:hAnsi="宋体" w:eastAsia="宋体" w:cs="宋体"/>
          <w:b w:val="0"/>
          <w:bCs w:val="0"/>
        </w:rPr>
        <w:fldChar w:fldCharType="separate"/>
      </w:r>
      <w:r>
        <w:rPr>
          <w:rFonts w:hint="eastAsia" w:ascii="宋体" w:hAnsi="宋体" w:eastAsia="宋体" w:cs="宋体"/>
          <w:b w:val="0"/>
          <w:bCs w:val="0"/>
        </w:rPr>
        <w:t>46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74ED33B">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_Toc31075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8.9 </w:t>
      </w:r>
      <w:r>
        <w:rPr>
          <w:rFonts w:hint="eastAsia" w:ascii="宋体" w:hAnsi="宋体" w:eastAsia="宋体" w:cs="宋体"/>
          <w:b w:val="0"/>
          <w:bCs w:val="0"/>
          <w:lang w:val="en-US" w:eastAsia="zh-CN"/>
        </w:rPr>
        <w:t>后端云化</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_Toc31075 \h </w:instrText>
      </w:r>
      <w:r>
        <w:rPr>
          <w:rFonts w:hint="eastAsia" w:ascii="宋体" w:hAnsi="宋体" w:eastAsia="宋体" w:cs="宋体"/>
          <w:b w:val="0"/>
          <w:bCs w:val="0"/>
        </w:rPr>
        <w:fldChar w:fldCharType="separate"/>
      </w:r>
      <w:r>
        <w:rPr>
          <w:rFonts w:hint="eastAsia" w:ascii="宋体" w:hAnsi="宋体" w:eastAsia="宋体" w:cs="宋体"/>
          <w:b w:val="0"/>
          <w:bCs w:val="0"/>
        </w:rPr>
        <w:t>46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546A8EE">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_Toc28527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8.10 </w:t>
      </w:r>
      <w:r>
        <w:rPr>
          <w:rFonts w:hint="eastAsia" w:ascii="宋体" w:hAnsi="宋体" w:eastAsia="宋体" w:cs="宋体"/>
          <w:b w:val="0"/>
          <w:bCs w:val="0"/>
          <w:lang w:val="en-US" w:eastAsia="zh-CN"/>
        </w:rPr>
        <w:t>高可用和容灾能力</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_Toc28527 \h </w:instrText>
      </w:r>
      <w:r>
        <w:rPr>
          <w:rFonts w:hint="eastAsia" w:ascii="宋体" w:hAnsi="宋体" w:eastAsia="宋体" w:cs="宋体"/>
          <w:b w:val="0"/>
          <w:bCs w:val="0"/>
        </w:rPr>
        <w:fldChar w:fldCharType="separate"/>
      </w:r>
      <w:r>
        <w:rPr>
          <w:rFonts w:hint="eastAsia" w:ascii="宋体" w:hAnsi="宋体" w:eastAsia="宋体" w:cs="宋体"/>
          <w:b w:val="0"/>
          <w:bCs w:val="0"/>
        </w:rPr>
        <w:t>46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513F3D1">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_Toc24264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8.11 </w:t>
      </w:r>
      <w:r>
        <w:rPr>
          <w:rFonts w:hint="eastAsia" w:ascii="宋体" w:hAnsi="宋体" w:eastAsia="宋体" w:cs="宋体"/>
          <w:b w:val="0"/>
          <w:bCs w:val="0"/>
          <w:lang w:val="en-US" w:eastAsia="zh-CN"/>
        </w:rPr>
        <w:t>DevOps和AIOps</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_Toc24264 \h </w:instrText>
      </w:r>
      <w:r>
        <w:rPr>
          <w:rFonts w:hint="eastAsia" w:ascii="宋体" w:hAnsi="宋体" w:eastAsia="宋体" w:cs="宋体"/>
          <w:b w:val="0"/>
          <w:bCs w:val="0"/>
        </w:rPr>
        <w:fldChar w:fldCharType="separate"/>
      </w:r>
      <w:r>
        <w:rPr>
          <w:rFonts w:hint="eastAsia" w:ascii="宋体" w:hAnsi="宋体" w:eastAsia="宋体" w:cs="宋体"/>
          <w:b w:val="0"/>
          <w:bCs w:val="0"/>
        </w:rPr>
        <w:t>47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2B25B0E">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_Toc17205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9 </w:t>
      </w:r>
      <w:r>
        <w:rPr>
          <w:rFonts w:hint="eastAsia" w:ascii="宋体" w:hAnsi="宋体" w:eastAsia="宋体" w:cs="宋体"/>
          <w:b w:val="0"/>
          <w:bCs w:val="0"/>
          <w:highlight w:val="none"/>
          <w:lang w:val="en-US" w:eastAsia="zh-CN"/>
        </w:rPr>
        <w:t>创新及前瞻性</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_Toc17205 \h </w:instrText>
      </w:r>
      <w:r>
        <w:rPr>
          <w:rFonts w:hint="eastAsia" w:ascii="宋体" w:hAnsi="宋体" w:eastAsia="宋体" w:cs="宋体"/>
          <w:b w:val="0"/>
          <w:bCs w:val="0"/>
        </w:rPr>
        <w:fldChar w:fldCharType="separate"/>
      </w:r>
      <w:r>
        <w:rPr>
          <w:rFonts w:hint="eastAsia" w:ascii="宋体" w:hAnsi="宋体" w:eastAsia="宋体" w:cs="宋体"/>
          <w:b w:val="0"/>
          <w:bCs w:val="0"/>
        </w:rPr>
        <w:t>47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12E2BFF">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_Toc18867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9.1 </w:t>
      </w:r>
      <w:r>
        <w:rPr>
          <w:rFonts w:hint="eastAsia" w:ascii="宋体" w:hAnsi="宋体" w:eastAsia="宋体" w:cs="宋体"/>
          <w:b w:val="0"/>
          <w:bCs w:val="0"/>
          <w:highlight w:val="none"/>
          <w:lang w:val="en-US" w:eastAsia="zh-CN"/>
        </w:rPr>
        <w:t>服务创新性</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_Toc18867 \h </w:instrText>
      </w:r>
      <w:r>
        <w:rPr>
          <w:rFonts w:hint="eastAsia" w:ascii="宋体" w:hAnsi="宋体" w:eastAsia="宋体" w:cs="宋体"/>
          <w:b w:val="0"/>
          <w:bCs w:val="0"/>
        </w:rPr>
        <w:fldChar w:fldCharType="separate"/>
      </w:r>
      <w:r>
        <w:rPr>
          <w:rFonts w:hint="eastAsia" w:ascii="宋体" w:hAnsi="宋体" w:eastAsia="宋体" w:cs="宋体"/>
          <w:b w:val="0"/>
          <w:bCs w:val="0"/>
        </w:rPr>
        <w:t>47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05A13D5">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_Toc31067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9.2 </w:t>
      </w:r>
      <w:r>
        <w:rPr>
          <w:rFonts w:hint="eastAsia" w:ascii="宋体" w:hAnsi="宋体" w:eastAsia="宋体" w:cs="宋体"/>
          <w:b w:val="0"/>
          <w:bCs w:val="0"/>
          <w:lang w:val="en-US" w:eastAsia="zh-CN"/>
        </w:rPr>
        <w:t>技术前瞻性</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_Toc31067 \h </w:instrText>
      </w:r>
      <w:r>
        <w:rPr>
          <w:rFonts w:hint="eastAsia" w:ascii="宋体" w:hAnsi="宋体" w:eastAsia="宋体" w:cs="宋体"/>
          <w:b w:val="0"/>
          <w:bCs w:val="0"/>
        </w:rPr>
        <w:fldChar w:fldCharType="separate"/>
      </w:r>
      <w:r>
        <w:rPr>
          <w:rFonts w:hint="eastAsia" w:ascii="宋体" w:hAnsi="宋体" w:eastAsia="宋体" w:cs="宋体"/>
          <w:b w:val="0"/>
          <w:bCs w:val="0"/>
        </w:rPr>
        <w:t>49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44DEB26">
      <w:pPr>
        <w:pStyle w:val="27"/>
        <w:tabs>
          <w:tab w:val="right" w:leader="dot" w:pos="9354"/>
          <w:tab w:val="clear" w:pos="9242"/>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_Toc17837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10 </w:t>
      </w:r>
      <w:r>
        <w:rPr>
          <w:rFonts w:hint="eastAsia" w:ascii="宋体" w:hAnsi="宋体" w:eastAsia="宋体" w:cs="宋体"/>
          <w:b w:val="0"/>
          <w:bCs w:val="0"/>
          <w:highlight w:val="none"/>
          <w:lang w:val="en-US" w:eastAsia="zh-CN"/>
        </w:rPr>
        <w:t>实施保障</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_Toc17837 \h </w:instrText>
      </w:r>
      <w:r>
        <w:rPr>
          <w:rFonts w:hint="eastAsia" w:ascii="宋体" w:hAnsi="宋体" w:eastAsia="宋体" w:cs="宋体"/>
          <w:b w:val="0"/>
          <w:bCs w:val="0"/>
        </w:rPr>
        <w:fldChar w:fldCharType="separate"/>
      </w:r>
      <w:r>
        <w:rPr>
          <w:rFonts w:hint="eastAsia" w:ascii="宋体" w:hAnsi="宋体" w:eastAsia="宋体" w:cs="宋体"/>
          <w:b w:val="0"/>
          <w:bCs w:val="0"/>
        </w:rPr>
        <w:t>50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50210DE">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_Toc8388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10.1 </w:t>
      </w:r>
      <w:r>
        <w:rPr>
          <w:rFonts w:hint="eastAsia" w:ascii="宋体" w:hAnsi="宋体" w:eastAsia="宋体" w:cs="宋体"/>
          <w:b w:val="0"/>
          <w:bCs w:val="0"/>
          <w:highlight w:val="none"/>
          <w:lang w:val="en-US" w:eastAsia="zh-CN"/>
        </w:rPr>
        <w:t>组织保障</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_Toc8388 \h </w:instrText>
      </w:r>
      <w:r>
        <w:rPr>
          <w:rFonts w:hint="eastAsia" w:ascii="宋体" w:hAnsi="宋体" w:eastAsia="宋体" w:cs="宋体"/>
          <w:b w:val="0"/>
          <w:bCs w:val="0"/>
        </w:rPr>
        <w:fldChar w:fldCharType="separate"/>
      </w:r>
      <w:r>
        <w:rPr>
          <w:rFonts w:hint="eastAsia" w:ascii="宋体" w:hAnsi="宋体" w:eastAsia="宋体" w:cs="宋体"/>
          <w:b w:val="0"/>
          <w:bCs w:val="0"/>
        </w:rPr>
        <w:t>50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0D1F3B1">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_Toc6538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10.2 </w:t>
      </w:r>
      <w:r>
        <w:rPr>
          <w:rFonts w:hint="eastAsia" w:ascii="宋体" w:hAnsi="宋体" w:eastAsia="宋体" w:cs="宋体"/>
          <w:b w:val="0"/>
          <w:bCs w:val="0"/>
          <w:highlight w:val="none"/>
          <w:lang w:val="en-US" w:eastAsia="zh-CN"/>
        </w:rPr>
        <w:t>管理制度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_Toc6538 \h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D7A3079">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_Toc29322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rPr>
        <w:t xml:space="preserve">10.3 </w:t>
      </w:r>
      <w:r>
        <w:rPr>
          <w:rFonts w:hint="eastAsia" w:ascii="宋体" w:hAnsi="宋体" w:eastAsia="宋体" w:cs="宋体"/>
          <w:b w:val="0"/>
          <w:bCs w:val="0"/>
          <w:highlight w:val="none"/>
          <w:lang w:val="en-US" w:eastAsia="zh-CN"/>
        </w:rPr>
        <w:t>宣传及实施机制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_Toc29322 \h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AC23A6C">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_Toc14657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10.4 </w:t>
      </w:r>
      <w:r>
        <w:rPr>
          <w:rFonts w:hint="eastAsia" w:ascii="宋体" w:hAnsi="宋体" w:eastAsia="宋体" w:cs="宋体"/>
          <w:b w:val="0"/>
          <w:bCs w:val="0"/>
          <w:lang w:val="en-US" w:eastAsia="zh-CN"/>
        </w:rPr>
        <w:t>组织管理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_Toc14657 \h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6E15672">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_Toc23783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10.5 </w:t>
      </w:r>
      <w:r>
        <w:rPr>
          <w:rFonts w:hint="eastAsia" w:ascii="宋体" w:hAnsi="宋体" w:eastAsia="宋体" w:cs="宋体"/>
          <w:b w:val="0"/>
          <w:bCs w:val="0"/>
          <w:lang w:val="en-US" w:eastAsia="zh-CN"/>
        </w:rPr>
        <w:t>落实要求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_Toc23783 \h </w:instrText>
      </w:r>
      <w:r>
        <w:rPr>
          <w:rFonts w:hint="eastAsia" w:ascii="宋体" w:hAnsi="宋体" w:eastAsia="宋体" w:cs="宋体"/>
          <w:b w:val="0"/>
          <w:bCs w:val="0"/>
        </w:rPr>
        <w:fldChar w:fldCharType="separate"/>
      </w:r>
      <w:r>
        <w:rPr>
          <w:rFonts w:hint="eastAsia" w:ascii="宋体" w:hAnsi="宋体" w:eastAsia="宋体" w:cs="宋体"/>
          <w:b w:val="0"/>
          <w:bCs w:val="0"/>
        </w:rPr>
        <w:t>53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B2B7841">
      <w:pPr>
        <w:pStyle w:val="36"/>
        <w:tabs>
          <w:tab w:val="right" w:leader="dot" w:pos="9354"/>
          <w:tab w:val="clear" w:pos="9242"/>
        </w:tabs>
        <w:ind w:firstLine="210" w:firstLineChars="10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_Toc960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10.6 </w:t>
      </w:r>
      <w:r>
        <w:rPr>
          <w:rFonts w:hint="eastAsia" w:ascii="宋体" w:hAnsi="宋体" w:eastAsia="宋体" w:cs="宋体"/>
          <w:b w:val="0"/>
          <w:bCs w:val="0"/>
          <w:lang w:val="en-US" w:eastAsia="zh-CN"/>
        </w:rPr>
        <w:t>健全风险防控措施要求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_Toc960 \h </w:instrText>
      </w:r>
      <w:r>
        <w:rPr>
          <w:rFonts w:hint="eastAsia" w:ascii="宋体" w:hAnsi="宋体" w:eastAsia="宋体" w:cs="宋体"/>
          <w:b w:val="0"/>
          <w:bCs w:val="0"/>
        </w:rPr>
        <w:fldChar w:fldCharType="separate"/>
      </w:r>
      <w:r>
        <w:rPr>
          <w:rFonts w:hint="eastAsia" w:ascii="宋体" w:hAnsi="宋体" w:eastAsia="宋体" w:cs="宋体"/>
          <w:b w:val="0"/>
          <w:bCs w:val="0"/>
        </w:rPr>
        <w:t>53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56934E6">
      <w:pPr>
        <w:pStyle w:val="27"/>
        <w:tabs>
          <w:tab w:val="right" w:leader="dot" w:pos="9354"/>
          <w:tab w:val="clear" w:pos="9242"/>
        </w:tabs>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_Toc11846 </w:instrText>
      </w:r>
      <w:r>
        <w:rPr>
          <w:rFonts w:hint="eastAsia" w:ascii="宋体" w:hAnsi="宋体" w:eastAsia="宋体" w:cs="宋体"/>
          <w:b w:val="0"/>
          <w:bCs w:val="0"/>
        </w:rPr>
        <w:fldChar w:fldCharType="separate"/>
      </w:r>
      <w:r>
        <w:rPr>
          <w:rFonts w:hint="eastAsia" w:ascii="宋体" w:hAnsi="宋体" w:eastAsia="宋体" w:cs="宋体"/>
          <w:b w:val="0"/>
          <w:bCs w:val="0"/>
          <w:highlight w:val="none"/>
        </w:rPr>
        <w:t>参 考 文 献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_Toc11846 \h </w:instrText>
      </w:r>
      <w:r>
        <w:rPr>
          <w:rFonts w:hint="eastAsia" w:ascii="宋体" w:hAnsi="宋体" w:eastAsia="宋体" w:cs="宋体"/>
          <w:b w:val="0"/>
          <w:bCs w:val="0"/>
        </w:rPr>
        <w:fldChar w:fldCharType="separate"/>
      </w:r>
      <w:r>
        <w:rPr>
          <w:rFonts w:hint="eastAsia" w:ascii="宋体" w:hAnsi="宋体" w:eastAsia="宋体" w:cs="宋体"/>
          <w:b w:val="0"/>
          <w:bCs w:val="0"/>
        </w:rPr>
        <w:t>55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2CCA2C0">
      <w:pPr>
        <w:pStyle w:val="31"/>
      </w:pPr>
      <w:r>
        <w:fldChar w:fldCharType="end"/>
      </w:r>
    </w:p>
    <w:p w14:paraId="1B55271A">
      <w:pPr>
        <w:pStyle w:val="31"/>
      </w:pPr>
    </w:p>
    <w:p w14:paraId="7957F106">
      <w:pPr>
        <w:rPr>
          <w:b/>
        </w:rPr>
      </w:pPr>
      <w:r>
        <w:rPr>
          <w:b/>
        </w:rPr>
        <w:fldChar w:fldCharType="end"/>
      </w:r>
    </w:p>
    <w:p w14:paraId="791545F4">
      <w:pPr>
        <w:rPr>
          <w:rFonts w:cs="Times New Roman"/>
          <w:highlight w:val="none"/>
        </w:rPr>
      </w:pPr>
    </w:p>
    <w:p w14:paraId="46FBE5B6">
      <w:pPr>
        <w:pStyle w:val="127"/>
        <w:keepLines w:val="0"/>
        <w:shd w:val="clear" w:color="FFFFFF" w:fill="FFFFFF"/>
        <w:kinsoku/>
        <w:wordWrap/>
        <w:overflowPunct/>
        <w:topLinePunct w:val="0"/>
        <w:bidi w:val="0"/>
        <w:adjustRightInd/>
        <w:snapToGrid/>
        <w:spacing w:before="0" w:after="0" w:line="240" w:lineRule="auto"/>
        <w:textAlignment w:val="auto"/>
        <w:rPr>
          <w:rFonts w:hint="default" w:ascii="Times New Roman" w:hAnsi="Times New Roman" w:cs="Times New Roman"/>
          <w:highlight w:val="none"/>
        </w:rPr>
      </w:pPr>
      <w:bookmarkStart w:id="19" w:name="_Toc1902"/>
      <w:bookmarkStart w:id="20" w:name="_Toc12835"/>
      <w:bookmarkStart w:id="21" w:name="_Toc8018"/>
      <w:bookmarkStart w:id="22" w:name="_Toc28092"/>
      <w:bookmarkStart w:id="23" w:name="_Toc13462"/>
      <w:r>
        <w:rPr>
          <w:rFonts w:hint="default" w:ascii="Times New Roman" w:hAnsi="Times New Roman" w:cs="Times New Roman"/>
          <w:highlight w:val="none"/>
        </w:rPr>
        <w:t>前</w:t>
      </w:r>
      <w:bookmarkStart w:id="24" w:name="BKQY"/>
      <w:r>
        <w:rPr>
          <w:rFonts w:hint="default" w:ascii="Times New Roman" w:hAnsi="Times New Roman" w:cs="Times New Roman"/>
          <w:highlight w:val="none"/>
        </w:rPr>
        <w:t>  言</w:t>
      </w:r>
      <w:bookmarkEnd w:id="13"/>
      <w:bookmarkEnd w:id="14"/>
      <w:bookmarkEnd w:id="15"/>
      <w:bookmarkEnd w:id="16"/>
      <w:bookmarkEnd w:id="17"/>
      <w:bookmarkEnd w:id="18"/>
      <w:bookmarkEnd w:id="19"/>
      <w:bookmarkEnd w:id="20"/>
      <w:bookmarkEnd w:id="21"/>
      <w:bookmarkEnd w:id="22"/>
      <w:bookmarkEnd w:id="23"/>
      <w:bookmarkEnd w:id="24"/>
    </w:p>
    <w:p w14:paraId="0B24021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本标准根据GB/T1.1-20</w:t>
      </w:r>
      <w:r>
        <w:rPr>
          <w:rFonts w:hint="default" w:ascii="Times New Roman" w:hAnsi="Times New Roman" w:cs="Times New Roman"/>
          <w:highlight w:val="none"/>
          <w:lang w:val="en-US" w:eastAsia="zh-CN"/>
        </w:rPr>
        <w:t>20</w:t>
      </w:r>
      <w:r>
        <w:rPr>
          <w:rFonts w:hint="default" w:ascii="Times New Roman" w:hAnsi="Times New Roman" w:cs="Times New Roman"/>
          <w:highlight w:val="none"/>
        </w:rPr>
        <w:t>《标准化工作导则 第1部分：标准化文件的结构和起草规则》的规定起草。</w:t>
      </w:r>
    </w:p>
    <w:p w14:paraId="61265BE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本标准由日照银行股份有限公司提出。</w:t>
      </w:r>
    </w:p>
    <w:p w14:paraId="7D5DD0D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本标准由日照银行股份有限公司</w:t>
      </w:r>
      <w:r>
        <w:rPr>
          <w:rFonts w:hint="default" w:ascii="Times New Roman" w:hAnsi="Times New Roman" w:cs="Times New Roman"/>
          <w:highlight w:val="none"/>
          <w:lang w:eastAsia="zh-CN"/>
        </w:rPr>
        <w:t>归口。</w:t>
      </w:r>
    </w:p>
    <w:p w14:paraId="1150669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本标准起草单位：日照银行股份有限公司。</w:t>
      </w:r>
    </w:p>
    <w:p w14:paraId="1B1C485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本标准主要起草人：</w:t>
      </w:r>
      <w:r>
        <w:rPr>
          <w:rFonts w:hint="default" w:ascii="Times New Roman" w:hAnsi="Times New Roman" w:cs="Times New Roman"/>
          <w:highlight w:val="none"/>
          <w:lang w:eastAsia="zh-CN"/>
        </w:rPr>
        <w:t>陈元龙</w:t>
      </w:r>
      <w:r>
        <w:rPr>
          <w:rFonts w:hint="default" w:ascii="Times New Roman" w:hAnsi="Times New Roman" w:cs="Times New Roman"/>
          <w:highlight w:val="none"/>
        </w:rPr>
        <w:t>、乔钟纬、</w:t>
      </w:r>
      <w:r>
        <w:rPr>
          <w:rFonts w:hint="default" w:ascii="Times New Roman" w:hAnsi="Times New Roman" w:cs="Times New Roman"/>
          <w:highlight w:val="none"/>
          <w:lang w:eastAsia="zh-CN"/>
        </w:rPr>
        <w:t>张薇、</w:t>
      </w:r>
      <w:r>
        <w:rPr>
          <w:rFonts w:hint="default" w:ascii="Times New Roman" w:hAnsi="Times New Roman" w:cs="Times New Roman"/>
          <w:highlight w:val="none"/>
          <w:lang w:val="en-US" w:eastAsia="zh-CN"/>
        </w:rPr>
        <w:t>周照航</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高菲、</w:t>
      </w:r>
      <w:r>
        <w:rPr>
          <w:rFonts w:hint="default" w:ascii="Times New Roman" w:hAnsi="Times New Roman" w:cs="Times New Roman"/>
          <w:highlight w:val="none"/>
          <w:lang w:eastAsia="zh-CN"/>
        </w:rPr>
        <w:t>毛志东</w:t>
      </w:r>
      <w:r>
        <w:rPr>
          <w:rFonts w:hint="default" w:ascii="Times New Roman" w:hAnsi="Times New Roman" w:cs="Times New Roman"/>
          <w:highlight w:val="none"/>
        </w:rPr>
        <w:t>。</w:t>
      </w:r>
    </w:p>
    <w:p w14:paraId="2E93D10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eastAsia="zh-CN"/>
        </w:rPr>
      </w:pPr>
      <w:bookmarkStart w:id="25" w:name="_Toc10653955"/>
      <w:bookmarkStart w:id="26" w:name="_Toc10652692"/>
      <w:bookmarkStart w:id="27" w:name="_Toc8429"/>
      <w:bookmarkStart w:id="28" w:name="_Toc11957"/>
      <w:bookmarkStart w:id="29" w:name="_Toc27943"/>
      <w:bookmarkStart w:id="30" w:name="_Toc7867"/>
      <w:r>
        <w:rPr>
          <w:rFonts w:hint="default" w:ascii="Times New Roman" w:hAnsi="Times New Roman" w:cs="Times New Roman"/>
          <w:highlight w:val="none"/>
        </w:rPr>
        <w:t>本标准为</w:t>
      </w:r>
      <w:r>
        <w:rPr>
          <w:rFonts w:hint="default" w:ascii="Times New Roman" w:hAnsi="Times New Roman" w:cs="Times New Roman"/>
          <w:highlight w:val="none"/>
          <w:lang w:val="en-US" w:eastAsia="zh-CN"/>
        </w:rPr>
        <w:t>修订后版本</w:t>
      </w:r>
      <w:r>
        <w:rPr>
          <w:rFonts w:hint="default" w:ascii="Times New Roman" w:hAnsi="Times New Roman" w:cs="Times New Roman"/>
          <w:highlight w:val="none"/>
          <w:lang w:eastAsia="zh-CN"/>
        </w:rPr>
        <w:t>。</w:t>
      </w:r>
    </w:p>
    <w:p w14:paraId="07770D36">
      <w:pPr>
        <w:pStyle w:val="127"/>
        <w:keepLines w:val="0"/>
        <w:kinsoku/>
        <w:wordWrap/>
        <w:overflowPunct/>
        <w:topLinePunct w:val="0"/>
        <w:bidi w:val="0"/>
        <w:adjustRightInd/>
        <w:snapToGrid/>
        <w:spacing w:before="0" w:after="0" w:line="240" w:lineRule="auto"/>
        <w:textAlignment w:val="auto"/>
        <w:rPr>
          <w:rFonts w:hint="default" w:ascii="Times New Roman" w:hAnsi="Times New Roman" w:cs="Times New Roman"/>
          <w:highlight w:val="none"/>
        </w:rPr>
      </w:pPr>
      <w:bookmarkStart w:id="31" w:name="_Toc1708"/>
      <w:bookmarkStart w:id="32" w:name="_Toc8217"/>
      <w:bookmarkStart w:id="33" w:name="_Toc24994"/>
      <w:bookmarkStart w:id="34" w:name="_Toc5910"/>
      <w:bookmarkStart w:id="35" w:name="_Toc17508"/>
      <w:r>
        <w:rPr>
          <w:rFonts w:hint="default" w:ascii="Times New Roman" w:hAnsi="Times New Roman" w:cs="Times New Roman"/>
          <w:highlight w:val="none"/>
        </w:rPr>
        <w:t>引</w:t>
      </w:r>
      <w:bookmarkStart w:id="36" w:name="BKYY"/>
      <w:r>
        <w:rPr>
          <w:rFonts w:hint="default" w:ascii="Times New Roman" w:hAnsi="Times New Roman" w:cs="Times New Roman"/>
          <w:highlight w:val="none"/>
        </w:rPr>
        <w:t>  言</w:t>
      </w:r>
      <w:bookmarkEnd w:id="25"/>
      <w:bookmarkEnd w:id="26"/>
      <w:bookmarkEnd w:id="27"/>
      <w:bookmarkEnd w:id="28"/>
      <w:bookmarkEnd w:id="29"/>
      <w:bookmarkEnd w:id="30"/>
      <w:bookmarkEnd w:id="31"/>
      <w:bookmarkEnd w:id="32"/>
      <w:bookmarkEnd w:id="33"/>
      <w:bookmarkEnd w:id="34"/>
      <w:bookmarkEnd w:id="35"/>
      <w:bookmarkEnd w:id="36"/>
    </w:p>
    <w:p w14:paraId="6A819719">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本标准内容涉及手机银行服务安全、客户体验、服务创新性、实施保障四个方面，旨在明确</w:t>
      </w:r>
      <w:r>
        <w:rPr>
          <w:rFonts w:hint="eastAsia" w:ascii="Times New Roman" w:hAnsi="Times New Roman" w:eastAsia="宋体" w:cs="Times New Roman"/>
          <w:highlight w:val="none"/>
          <w:lang w:val="en-US" w:eastAsia="zh-CN"/>
        </w:rPr>
        <w:t>个人</w:t>
      </w:r>
      <w:r>
        <w:rPr>
          <w:rFonts w:hint="default" w:ascii="Times New Roman" w:hAnsi="Times New Roman" w:eastAsia="宋体" w:cs="Times New Roman"/>
          <w:highlight w:val="none"/>
          <w:lang w:val="en-US" w:eastAsia="zh-CN"/>
        </w:rPr>
        <w:t>手机银行服务标准，促进手机银行规范、健康发展，为用户提供更好服务和更优体验。</w:t>
      </w:r>
    </w:p>
    <w:p w14:paraId="576F4E9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p>
    <w:p w14:paraId="42DAA8C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p>
    <w:p w14:paraId="333C44D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sectPr>
          <w:headerReference r:id="rId5" w:type="default"/>
          <w:footerReference r:id="rId7" w:type="default"/>
          <w:headerReference r:id="rId6" w:type="even"/>
          <w:pgSz w:w="11906" w:h="16838"/>
          <w:pgMar w:top="567" w:right="1134" w:bottom="1134" w:left="1418" w:header="1418" w:footer="1134" w:gutter="0"/>
          <w:pgNumType w:fmt="upperRoman" w:start="1"/>
          <w:cols w:space="720" w:num="1"/>
          <w:formProt w:val="0"/>
          <w:docGrid w:type="lines" w:linePitch="312" w:charSpace="0"/>
        </w:sectPr>
      </w:pPr>
    </w:p>
    <w:p w14:paraId="4738A4F0">
      <w:pPr>
        <w:pStyle w:val="115"/>
        <w:keepLines w:val="0"/>
        <w:kinsoku/>
        <w:wordWrap/>
        <w:overflowPunct/>
        <w:topLinePunct w:val="0"/>
        <w:bidi w:val="0"/>
        <w:adjustRightInd/>
        <w:snapToGrid/>
        <w:spacing w:before="0" w:after="0" w:line="240" w:lineRule="auto"/>
        <w:textAlignment w:val="auto"/>
        <w:outlineLvl w:val="0"/>
        <w:rPr>
          <w:rFonts w:hint="default" w:ascii="Times New Roman" w:eastAsia="黑体" w:cs="Times New Roman"/>
          <w:highlight w:val="none"/>
          <w:lang w:eastAsia="zh-CN"/>
        </w:rPr>
      </w:pPr>
      <w:bookmarkStart w:id="37" w:name="_Toc15866"/>
      <w:bookmarkStart w:id="38" w:name="_Toc9308"/>
      <w:bookmarkStart w:id="39" w:name="_Toc4738"/>
      <w:bookmarkStart w:id="40" w:name="_Toc6398"/>
      <w:bookmarkStart w:id="41" w:name="_Toc10355"/>
      <w:bookmarkStart w:id="42" w:name="_Toc11131"/>
      <w:r>
        <w:rPr>
          <w:rFonts w:hint="default" w:ascii="Times New Roman" w:cs="Times New Roman"/>
          <w:highlight w:val="none"/>
          <w:lang w:eastAsia="zh-CN"/>
        </w:rPr>
        <w:t>日照银行</w:t>
      </w:r>
      <w:r>
        <w:rPr>
          <w:rFonts w:hint="eastAsia" w:ascii="Times New Roman" w:cs="Times New Roman"/>
          <w:highlight w:val="none"/>
          <w:lang w:val="en-US" w:eastAsia="zh-CN"/>
        </w:rPr>
        <w:t>个人</w:t>
      </w:r>
      <w:r>
        <w:rPr>
          <w:rFonts w:hint="default" w:ascii="Times New Roman" w:cs="Times New Roman"/>
          <w:highlight w:val="none"/>
          <w:lang w:eastAsia="zh-CN"/>
        </w:rPr>
        <w:t>手机银行服务标准</w:t>
      </w:r>
      <w:bookmarkEnd w:id="37"/>
      <w:bookmarkEnd w:id="38"/>
      <w:bookmarkEnd w:id="39"/>
      <w:bookmarkEnd w:id="40"/>
      <w:bookmarkEnd w:id="41"/>
      <w:bookmarkEnd w:id="42"/>
    </w:p>
    <w:p w14:paraId="0DC92DD2">
      <w:pPr>
        <w:pStyle w:val="85"/>
        <w:spacing w:beforeLines="0" w:afterLines="0"/>
        <w:outlineLvl w:val="0"/>
        <w:rPr>
          <w:rFonts w:hint="default" w:ascii="Times New Roman" w:hAnsi="Times New Roman" w:cs="Times New Roman"/>
        </w:rPr>
      </w:pPr>
      <w:bookmarkStart w:id="43" w:name="_Toc22082"/>
      <w:bookmarkStart w:id="44" w:name="_Toc10653957"/>
      <w:bookmarkStart w:id="45" w:name="_Toc30940"/>
      <w:bookmarkStart w:id="46" w:name="_Toc5390"/>
      <w:bookmarkStart w:id="47" w:name="_Toc10652693"/>
      <w:bookmarkStart w:id="48" w:name="_Toc27306"/>
      <w:bookmarkStart w:id="49" w:name="_Toc10748"/>
      <w:bookmarkStart w:id="50" w:name="_Toc7941"/>
      <w:bookmarkStart w:id="51" w:name="_Toc23805"/>
      <w:bookmarkStart w:id="52" w:name="_Toc29230"/>
      <w:bookmarkStart w:id="53" w:name="_Toc31526"/>
      <w:r>
        <w:rPr>
          <w:rFonts w:hint="default" w:ascii="Times New Roman" w:hAnsi="Times New Roman" w:cs="Times New Roman"/>
        </w:rPr>
        <w:t>范围</w:t>
      </w:r>
      <w:bookmarkEnd w:id="43"/>
      <w:bookmarkEnd w:id="44"/>
      <w:bookmarkEnd w:id="45"/>
      <w:bookmarkEnd w:id="46"/>
      <w:bookmarkEnd w:id="47"/>
      <w:bookmarkEnd w:id="48"/>
      <w:bookmarkEnd w:id="49"/>
      <w:bookmarkEnd w:id="50"/>
      <w:bookmarkEnd w:id="51"/>
      <w:bookmarkEnd w:id="52"/>
      <w:bookmarkEnd w:id="53"/>
    </w:p>
    <w:p w14:paraId="79B6E58F">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eastAsia="zh-CN"/>
        </w:rPr>
      </w:pPr>
      <w:r>
        <w:rPr>
          <w:rFonts w:hint="default" w:ascii="Times New Roman" w:hAnsi="Times New Roman" w:cs="Times New Roman"/>
          <w:highlight w:val="none"/>
        </w:rPr>
        <w:t>本文件规定了个人手机银行服务要求，明确了</w:t>
      </w:r>
      <w:r>
        <w:rPr>
          <w:rFonts w:hint="eastAsia" w:ascii="Times New Roman" w:hAnsi="Times New Roman" w:cs="Times New Roman"/>
          <w:highlight w:val="none"/>
          <w:lang w:val="en-US" w:eastAsia="zh-CN"/>
        </w:rPr>
        <w:t>个人</w:t>
      </w:r>
      <w:r>
        <w:rPr>
          <w:rFonts w:hint="default" w:ascii="Times New Roman" w:hAnsi="Times New Roman" w:cs="Times New Roman"/>
          <w:highlight w:val="none"/>
        </w:rPr>
        <w:t>手机银行服务安全技术、安全管理、业务动作安全、个人信息保护、服务连续性、身份认证和风险控制等要求，确立了服务创新要求和实施保障机制。</w:t>
      </w:r>
    </w:p>
    <w:p w14:paraId="4F40DD4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t>本文件适用于个人手机银行业务管理及技术开发人员开展渠道管理、技术开发、服务创新、客户响应、应用推广的工作。</w:t>
      </w:r>
    </w:p>
    <w:p w14:paraId="7A8C24B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p>
    <w:p w14:paraId="2A1F8ECA">
      <w:pPr>
        <w:pStyle w:val="85"/>
        <w:keepLines w:val="0"/>
        <w:kinsoku/>
        <w:wordWrap/>
        <w:overflowPunct/>
        <w:topLinePunct w:val="0"/>
        <w:bidi w:val="0"/>
        <w:adjustRightInd/>
        <w:snapToGrid/>
        <w:spacing w:before="0" w:beforeLines="0" w:after="0" w:afterLines="0" w:line="240" w:lineRule="auto"/>
        <w:textAlignment w:val="auto"/>
        <w:outlineLvl w:val="0"/>
        <w:rPr>
          <w:rFonts w:hint="default" w:ascii="Times New Roman" w:hAnsi="Times New Roman" w:cs="Times New Roman"/>
        </w:rPr>
      </w:pPr>
      <w:bookmarkStart w:id="54" w:name="_Toc7225"/>
      <w:bookmarkStart w:id="55" w:name="_Toc27820"/>
      <w:bookmarkStart w:id="56" w:name="_Toc23664"/>
      <w:bookmarkStart w:id="57" w:name="_Toc28434"/>
      <w:bookmarkStart w:id="58" w:name="_Toc9046"/>
      <w:bookmarkStart w:id="59" w:name="_Toc28695"/>
      <w:bookmarkStart w:id="60" w:name="_Toc10653958"/>
      <w:bookmarkStart w:id="61" w:name="_Toc10652694"/>
      <w:bookmarkStart w:id="62" w:name="_Toc12235"/>
      <w:r>
        <w:rPr>
          <w:rFonts w:hint="default" w:ascii="Times New Roman" w:hAnsi="Times New Roman" w:cs="Times New Roman"/>
        </w:rPr>
        <w:t>规范性引用文件</w:t>
      </w:r>
      <w:bookmarkEnd w:id="54"/>
      <w:bookmarkEnd w:id="55"/>
      <w:bookmarkEnd w:id="56"/>
      <w:bookmarkEnd w:id="57"/>
      <w:bookmarkEnd w:id="58"/>
      <w:bookmarkEnd w:id="59"/>
      <w:bookmarkEnd w:id="60"/>
      <w:bookmarkEnd w:id="61"/>
      <w:bookmarkEnd w:id="62"/>
    </w:p>
    <w:p w14:paraId="46B29652">
      <w:pPr>
        <w:pStyle w:val="85"/>
        <w:keepLines w:val="0"/>
        <w:numPr>
          <w:ilvl w:val="0"/>
          <w:numId w:val="0"/>
        </w:numPr>
        <w:kinsoku/>
        <w:wordWrap/>
        <w:overflowPunct/>
        <w:topLinePunct w:val="0"/>
        <w:bidi w:val="0"/>
        <w:adjustRightInd/>
        <w:snapToGrid/>
        <w:spacing w:before="0" w:beforeLines="0" w:after="0" w:afterLines="0" w:line="240" w:lineRule="auto"/>
        <w:textAlignment w:val="auto"/>
        <w:outlineLvl w:val="9"/>
        <w:rPr>
          <w:rFonts w:hint="default" w:ascii="Times New Roman" w:hAnsi="Times New Roman" w:cs="Times New Roman"/>
        </w:rPr>
      </w:pPr>
    </w:p>
    <w:p w14:paraId="57ED9DB3">
      <w:pPr>
        <w:pStyle w:val="31"/>
        <w:keepLines w:val="0"/>
        <w:kinsoku/>
        <w:wordWrap/>
        <w:overflowPunct/>
        <w:topLinePunct w:val="0"/>
        <w:bidi w:val="0"/>
        <w:adjustRightInd/>
        <w:snapToGrid/>
        <w:spacing w:line="240" w:lineRule="auto"/>
        <w:textAlignment w:val="auto"/>
        <w:rPr>
          <w:rFonts w:ascii="Times New Roman" w:hAnsi="Times New Roman" w:cs="Times New Roman"/>
          <w:highlight w:val="none"/>
        </w:rPr>
      </w:pPr>
      <w:r>
        <w:rPr>
          <w:rFonts w:hint="default" w:ascii="Times New Roman" w:hAnsi="Times New Roman" w:cs="Times New Roman"/>
          <w:highlight w:val="none"/>
        </w:rPr>
        <w:t>下列文件对于本文件的应用是必不可少的。凡是注日期的引用文件，仅所注日期的版本适用于本文件。凡是不注日期的引用文件，其最新版本（包括所有的修改单）适用于本文件。</w:t>
      </w:r>
    </w:p>
    <w:p w14:paraId="2191EF80">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rPr>
      </w:pPr>
      <w:bookmarkStart w:id="63" w:name="_Toc10652695"/>
      <w:bookmarkStart w:id="64" w:name="_Toc28843"/>
      <w:bookmarkStart w:id="65" w:name="_Toc10653959"/>
      <w:bookmarkStart w:id="66" w:name="_Toc24962"/>
      <w:r>
        <w:rPr>
          <w:rFonts w:hint="default" w:ascii="Times New Roman" w:hAnsi="Times New Roman" w:cs="Times New Roman"/>
          <w:highlight w:val="none"/>
        </w:rPr>
        <w:t>GB/T 35273-2020</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信息安全技术</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个人信息安全规范</w:t>
      </w:r>
    </w:p>
    <w:p w14:paraId="0761EBCB">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GB/T 39786-2021 信息安全技术</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信息系统密码应用基本要求</w:t>
      </w:r>
    </w:p>
    <w:p w14:paraId="6B930649">
      <w:pPr>
        <w:pStyle w:val="31"/>
        <w:keepLines w:val="0"/>
        <w:kinsoku/>
        <w:wordWrap/>
        <w:overflowPunct/>
        <w:topLinePunct w:val="0"/>
        <w:bidi w:val="0"/>
        <w:adjustRightInd/>
        <w:snapToGrid/>
        <w:spacing w:line="240" w:lineRule="auto"/>
        <w:ind w:firstLine="420" w:firstLineChars="200"/>
        <w:textAlignment w:val="auto"/>
        <w:rPr>
          <w:rFonts w:hint="eastAsia" w:ascii="Times New Roman" w:hAnsi="Times New Roman" w:eastAsia="宋体" w:cs="Times New Roman"/>
          <w:highlight w:val="none"/>
          <w:lang w:eastAsia="zh-CN"/>
        </w:rPr>
      </w:pPr>
      <w:r>
        <w:rPr>
          <w:rFonts w:hint="default" w:ascii="Times New Roman" w:hAnsi="Times New Roman" w:cs="Times New Roman"/>
          <w:highlight w:val="none"/>
        </w:rPr>
        <w:t>GB/T 41391-2022</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lang w:eastAsia="zh-CN"/>
        </w:rPr>
        <w:t>信息安全技术 移动互联网应用程序（App）收集个人信息基本要求</w:t>
      </w:r>
    </w:p>
    <w:p w14:paraId="5EED73E3">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JR/T 0098</w:t>
      </w:r>
      <w:r>
        <w:rPr>
          <w:rFonts w:hint="default" w:ascii="Times New Roman" w:hAnsi="Times New Roman" w:cs="Times New Roman"/>
          <w:highlight w:val="none"/>
          <w:lang w:val="en-US" w:eastAsia="zh-CN"/>
        </w:rPr>
        <w:t>.</w:t>
      </w:r>
      <w:r>
        <w:rPr>
          <w:rFonts w:hint="default" w:ascii="Times New Roman" w:hAnsi="Times New Roman" w:cs="Times New Roman"/>
          <w:highlight w:val="none"/>
        </w:rPr>
        <w:t>3-2012</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中国金融移动支付检测规范第3部分</w:t>
      </w:r>
      <w:r>
        <w:rPr>
          <w:rFonts w:hint="eastAsia" w:ascii="Times New Roman" w:hAnsi="Times New Roman" w:cs="Times New Roman"/>
          <w:highlight w:val="none"/>
          <w:lang w:eastAsia="zh-CN"/>
        </w:rPr>
        <w:t>：</w:t>
      </w:r>
      <w:r>
        <w:rPr>
          <w:rFonts w:hint="default" w:ascii="Times New Roman" w:hAnsi="Times New Roman" w:cs="Times New Roman"/>
          <w:highlight w:val="none"/>
        </w:rPr>
        <w:t>客户端软件</w:t>
      </w:r>
    </w:p>
    <w:p w14:paraId="703889FA">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JR/T 0171-2020</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个人金融信息保护技术规范</w:t>
      </w:r>
    </w:p>
    <w:p w14:paraId="2F7B9753">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rPr>
      </w:pPr>
    </w:p>
    <w:p w14:paraId="770BDB04">
      <w:pPr>
        <w:pStyle w:val="85"/>
        <w:keepLines w:val="0"/>
        <w:kinsoku/>
        <w:wordWrap/>
        <w:overflowPunct/>
        <w:topLinePunct w:val="0"/>
        <w:bidi w:val="0"/>
        <w:adjustRightInd/>
        <w:snapToGrid/>
        <w:spacing w:before="0" w:beforeLines="0" w:after="0" w:afterLines="0" w:line="240" w:lineRule="auto"/>
        <w:textAlignment w:val="auto"/>
        <w:outlineLvl w:val="0"/>
        <w:rPr>
          <w:rFonts w:hint="default" w:ascii="Times New Roman" w:hAnsi="Times New Roman" w:cs="Times New Roman"/>
          <w:highlight w:val="none"/>
        </w:rPr>
      </w:pPr>
      <w:bookmarkStart w:id="67" w:name="_Toc13042"/>
      <w:bookmarkStart w:id="68" w:name="_Toc22366"/>
      <w:bookmarkStart w:id="69" w:name="_Toc12135"/>
      <w:bookmarkStart w:id="70" w:name="_Toc11508"/>
      <w:bookmarkStart w:id="71" w:name="_Toc17651"/>
      <w:bookmarkStart w:id="72" w:name="_Toc3338"/>
      <w:bookmarkStart w:id="73" w:name="_Toc16898"/>
      <w:r>
        <w:rPr>
          <w:rFonts w:hint="default" w:ascii="Times New Roman" w:hAnsi="Times New Roman" w:cs="Times New Roman"/>
          <w:highlight w:val="none"/>
        </w:rPr>
        <w:t>术语与定义</w:t>
      </w:r>
      <w:bookmarkEnd w:id="63"/>
      <w:bookmarkEnd w:id="64"/>
      <w:bookmarkEnd w:id="65"/>
      <w:bookmarkEnd w:id="66"/>
      <w:bookmarkEnd w:id="67"/>
      <w:bookmarkEnd w:id="68"/>
      <w:bookmarkEnd w:id="69"/>
      <w:bookmarkEnd w:id="70"/>
      <w:bookmarkEnd w:id="71"/>
      <w:bookmarkEnd w:id="72"/>
      <w:bookmarkEnd w:id="73"/>
    </w:p>
    <w:p w14:paraId="4702491D">
      <w:pPr>
        <w:pStyle w:val="31"/>
        <w:rPr>
          <w:rFonts w:hint="default" w:ascii="Times New Roman" w:hAnsi="Times New Roman" w:cs="Times New Roman"/>
        </w:rPr>
      </w:pPr>
    </w:p>
    <w:p w14:paraId="30CEBD55">
      <w:pPr>
        <w:pStyle w:val="31"/>
        <w:keepLines w:val="0"/>
        <w:kinsoku/>
        <w:wordWrap/>
        <w:overflowPunct/>
        <w:topLinePunct w:val="0"/>
        <w:bidi w:val="0"/>
        <w:adjustRightInd/>
        <w:snapToGrid/>
        <w:spacing w:line="240" w:lineRule="auto"/>
        <w:textAlignment w:val="auto"/>
        <w:rPr>
          <w:rFonts w:ascii="Times New Roman" w:hAnsi="Times New Roman" w:cs="Times New Roman"/>
          <w:highlight w:val="none"/>
        </w:rPr>
      </w:pPr>
      <w:r>
        <w:rPr>
          <w:rFonts w:ascii="Times New Roman" w:hAnsi="Times New Roman" w:cs="Times New Roman"/>
          <w:highlight w:val="none"/>
        </w:rPr>
        <w:t>下列术语</w:t>
      </w:r>
      <w:r>
        <w:rPr>
          <w:rFonts w:hint="default" w:ascii="Times New Roman" w:hAnsi="Times New Roman" w:cs="Times New Roman"/>
          <w:highlight w:val="none"/>
        </w:rPr>
        <w:t>和</w:t>
      </w:r>
      <w:r>
        <w:rPr>
          <w:rFonts w:ascii="Times New Roman" w:hAnsi="Times New Roman" w:cs="Times New Roman"/>
          <w:highlight w:val="none"/>
        </w:rPr>
        <w:t>定义适用于</w:t>
      </w:r>
      <w:r>
        <w:rPr>
          <w:rFonts w:hint="default" w:ascii="Times New Roman" w:hAnsi="Times New Roman" w:cs="Times New Roman"/>
          <w:highlight w:val="none"/>
          <w:lang w:eastAsia="zh-CN"/>
        </w:rPr>
        <w:t>本文件</w:t>
      </w:r>
      <w:r>
        <w:rPr>
          <w:rFonts w:ascii="Times New Roman" w:hAnsi="Times New Roman" w:cs="Times New Roman"/>
          <w:highlight w:val="none"/>
        </w:rPr>
        <w:t>。</w:t>
      </w:r>
    </w:p>
    <w:p w14:paraId="33D18568">
      <w:pPr>
        <w:pStyle w:val="31"/>
        <w:keepLines w:val="0"/>
        <w:kinsoku/>
        <w:wordWrap/>
        <w:overflowPunct/>
        <w:topLinePunct w:val="0"/>
        <w:bidi w:val="0"/>
        <w:adjustRightInd/>
        <w:snapToGrid/>
        <w:spacing w:line="240" w:lineRule="auto"/>
        <w:textAlignment w:val="auto"/>
        <w:rPr>
          <w:rFonts w:ascii="Times New Roman" w:hAnsi="Times New Roman" w:cs="Times New Roman"/>
          <w:highlight w:val="none"/>
        </w:rPr>
      </w:pPr>
    </w:p>
    <w:p w14:paraId="5792AD64">
      <w:pPr>
        <w:pStyle w:val="64"/>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outlineLvl w:val="1"/>
        <w:rPr>
          <w:rFonts w:hint="default" w:ascii="Times New Roman" w:hAnsi="Times New Roman" w:cs="Times New Roman"/>
        </w:rPr>
      </w:pPr>
      <w:bookmarkStart w:id="74" w:name="_Toc30739"/>
      <w:bookmarkStart w:id="75" w:name="_Toc7736"/>
      <w:bookmarkStart w:id="76" w:name="_Toc1467"/>
      <w:bookmarkStart w:id="77" w:name="_Toc32373"/>
      <w:bookmarkStart w:id="78" w:name="_Toc4847"/>
      <w:bookmarkStart w:id="79" w:name="_Toc35"/>
      <w:r>
        <w:rPr>
          <w:rFonts w:hint="eastAsia" w:ascii="Times New Roman" w:hAnsi="Times New Roman" w:cs="Times New Roman"/>
          <w:highlight w:val="none"/>
          <w:lang w:val="en-US" w:eastAsia="zh-CN"/>
        </w:rPr>
        <w:t>个人</w:t>
      </w:r>
      <w:r>
        <w:rPr>
          <w:rFonts w:hint="default" w:ascii="Times New Roman" w:hAnsi="Times New Roman" w:cs="Times New Roman"/>
          <w:highlight w:val="none"/>
          <w:lang w:eastAsia="zh-CN"/>
        </w:rPr>
        <w:t>手机</w:t>
      </w:r>
      <w:r>
        <w:rPr>
          <w:rFonts w:hint="default" w:ascii="Times New Roman" w:hAnsi="Times New Roman" w:cs="Times New Roman"/>
          <w:highlight w:val="none"/>
        </w:rPr>
        <w:t>银行</w:t>
      </w:r>
      <w:bookmarkEnd w:id="74"/>
      <w:bookmarkEnd w:id="75"/>
      <w:bookmarkEnd w:id="76"/>
      <w:bookmarkEnd w:id="77"/>
      <w:bookmarkEnd w:id="78"/>
      <w:bookmarkEnd w:id="79"/>
    </w:p>
    <w:p w14:paraId="330480D4">
      <w:pPr>
        <w:pStyle w:val="31"/>
        <w:rPr>
          <w:rFonts w:hint="default"/>
        </w:rPr>
      </w:pPr>
    </w:p>
    <w:p w14:paraId="0336E29F">
      <w:pPr>
        <w:pStyle w:val="31"/>
        <w:keepLines w:val="0"/>
        <w:kinsoku/>
        <w:wordWrap/>
        <w:overflowPunct/>
        <w:topLinePunct w:val="0"/>
        <w:bidi w:val="0"/>
        <w:adjustRightInd/>
        <w:snapToGrid/>
        <w:spacing w:line="240" w:lineRule="auto"/>
        <w:textAlignment w:val="auto"/>
        <w:rPr>
          <w:rFonts w:hint="default" w:ascii="Times New Roman" w:hAnsi="Times New Roman" w:cs="Times New Roman"/>
          <w:szCs w:val="22"/>
          <w:highlight w:val="none"/>
        </w:rPr>
      </w:pPr>
      <w:r>
        <w:rPr>
          <w:rFonts w:hint="default" w:ascii="Times New Roman" w:hAnsi="Times New Roman" w:cs="Times New Roman"/>
          <w:szCs w:val="22"/>
          <w:highlight w:val="none"/>
        </w:rPr>
        <w:t>个人手机银行是为智能手机和移动终端客户量身打造的移动金融服务平台，利用安全的身份认证和网络通信技术，为客户提供账户查询与管理、转账汇款、存款理财、投资贷款、资金归集、支付签约、充值缴费、线上购物、网点查询与预约等7×24小时全天候不间断自助电子金融服务。</w:t>
      </w:r>
    </w:p>
    <w:p w14:paraId="29184417">
      <w:pPr>
        <w:pStyle w:val="31"/>
        <w:keepLines w:val="0"/>
        <w:kinsoku/>
        <w:wordWrap/>
        <w:overflowPunct/>
        <w:topLinePunct w:val="0"/>
        <w:bidi w:val="0"/>
        <w:adjustRightInd/>
        <w:snapToGrid/>
        <w:spacing w:line="240" w:lineRule="auto"/>
        <w:textAlignment w:val="auto"/>
        <w:rPr>
          <w:rFonts w:hint="default" w:ascii="Times New Roman" w:hAnsi="Times New Roman" w:cs="Times New Roman"/>
          <w:szCs w:val="22"/>
          <w:highlight w:val="none"/>
        </w:rPr>
      </w:pPr>
    </w:p>
    <w:p w14:paraId="496B35B8">
      <w:pPr>
        <w:pStyle w:val="64"/>
        <w:keepLines w:val="0"/>
        <w:kinsoku/>
        <w:wordWrap/>
        <w:overflowPunct/>
        <w:topLinePunct w:val="0"/>
        <w:bidi w:val="0"/>
        <w:adjustRightInd/>
        <w:snapToGrid/>
        <w:spacing w:before="0" w:beforeLines="0" w:after="0" w:afterLines="0" w:line="240" w:lineRule="auto"/>
        <w:ind w:firstLine="0" w:firstLineChars="0"/>
        <w:textAlignment w:val="auto"/>
        <w:outlineLvl w:val="1"/>
        <w:rPr>
          <w:rFonts w:hint="default" w:ascii="Times New Roman" w:hAnsi="Times New Roman" w:cs="Times New Roman"/>
          <w:highlight w:val="none"/>
        </w:rPr>
      </w:pPr>
      <w:bookmarkStart w:id="80" w:name="_Toc22533"/>
      <w:bookmarkStart w:id="81" w:name="_Toc18426"/>
      <w:bookmarkStart w:id="82" w:name="_Toc2863"/>
      <w:bookmarkStart w:id="83" w:name="_Toc6668"/>
      <w:bookmarkStart w:id="84" w:name="_Toc21746"/>
      <w:bookmarkStart w:id="85" w:name="_Toc15534"/>
      <w:r>
        <w:rPr>
          <w:rFonts w:hint="eastAsia" w:ascii="Times New Roman" w:hAnsi="Times New Roman" w:cs="Times New Roman"/>
          <w:highlight w:val="none"/>
          <w:lang w:val="en-US" w:eastAsia="zh-CN"/>
        </w:rPr>
        <w:t>个人</w:t>
      </w:r>
      <w:r>
        <w:rPr>
          <w:rFonts w:hint="default" w:ascii="Times New Roman" w:hAnsi="Times New Roman" w:cs="Times New Roman"/>
          <w:highlight w:val="none"/>
          <w:lang w:eastAsia="zh-CN"/>
        </w:rPr>
        <w:t>手机</w:t>
      </w:r>
      <w:r>
        <w:rPr>
          <w:rFonts w:hint="default" w:ascii="Times New Roman" w:hAnsi="Times New Roman" w:cs="Times New Roman"/>
          <w:highlight w:val="none"/>
        </w:rPr>
        <w:t>银行服务系统</w:t>
      </w:r>
      <w:bookmarkEnd w:id="80"/>
      <w:bookmarkEnd w:id="81"/>
      <w:bookmarkEnd w:id="82"/>
      <w:bookmarkEnd w:id="83"/>
      <w:bookmarkEnd w:id="84"/>
      <w:bookmarkEnd w:id="85"/>
    </w:p>
    <w:p w14:paraId="1BA7EB25">
      <w:pPr>
        <w:pStyle w:val="31"/>
        <w:rPr>
          <w:rFonts w:hint="default"/>
        </w:rPr>
      </w:pPr>
    </w:p>
    <w:p w14:paraId="54BE08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default" w:ascii="Times New Roman" w:hAnsi="Times New Roman" w:eastAsia="宋体" w:cs="Times New Roman"/>
          <w:kern w:val="0"/>
          <w:sz w:val="21"/>
          <w:szCs w:val="22"/>
          <w:highlight w:val="none"/>
          <w:lang w:val="en-US" w:eastAsia="zh-CN" w:bidi="ar-SA"/>
        </w:rPr>
      </w:pPr>
      <w:bookmarkStart w:id="86" w:name="_Toc28291"/>
      <w:bookmarkStart w:id="87" w:name="_Toc5469"/>
      <w:bookmarkStart w:id="88" w:name="_Toc10653960"/>
      <w:bookmarkStart w:id="89" w:name="_Toc10652696"/>
      <w:r>
        <w:rPr>
          <w:rFonts w:hint="eastAsia" w:cs="Times New Roman"/>
          <w:kern w:val="0"/>
          <w:sz w:val="21"/>
          <w:szCs w:val="22"/>
          <w:highlight w:val="none"/>
          <w:lang w:val="en-US" w:eastAsia="zh-CN" w:bidi="ar-SA"/>
        </w:rPr>
        <w:t>个人</w:t>
      </w:r>
      <w:r>
        <w:rPr>
          <w:rFonts w:hint="default" w:ascii="Times New Roman" w:hAnsi="Times New Roman" w:eastAsia="宋体" w:cs="Times New Roman"/>
          <w:kern w:val="0"/>
          <w:sz w:val="21"/>
          <w:szCs w:val="22"/>
          <w:highlight w:val="none"/>
          <w:lang w:val="en-US" w:eastAsia="zh-CN" w:bidi="ar-SA"/>
        </w:rPr>
        <w:t>手机银行服务系统包括电子银行内部管理系统、手机银行客户交易系统。电子银行内部管理系统用于电子银行业务的参数管理、信息查询、业务办理、客户信息维护等操作。</w:t>
      </w:r>
    </w:p>
    <w:p w14:paraId="4E71F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default" w:ascii="Times New Roman" w:hAnsi="Times New Roman" w:eastAsia="宋体" w:cs="Times New Roman"/>
          <w:kern w:val="0"/>
          <w:sz w:val="21"/>
          <w:szCs w:val="22"/>
          <w:highlight w:val="none"/>
          <w:lang w:val="en-US" w:eastAsia="zh-CN" w:bidi="ar-SA"/>
        </w:rPr>
      </w:pPr>
      <w:r>
        <w:rPr>
          <w:rFonts w:hint="default" w:ascii="Times New Roman" w:hAnsi="Times New Roman" w:eastAsia="宋体" w:cs="Times New Roman"/>
          <w:kern w:val="0"/>
          <w:sz w:val="21"/>
          <w:szCs w:val="22"/>
          <w:highlight w:val="none"/>
          <w:lang w:val="en-US" w:eastAsia="zh-CN" w:bidi="ar-SA"/>
        </w:rPr>
        <w:t>个人手机银行客户交易系统是个人手机银行客户使用、享受本行个人手机银行各种服务的客户操作系统。</w:t>
      </w:r>
    </w:p>
    <w:p w14:paraId="7A0C2517">
      <w:pPr>
        <w:pStyle w:val="64"/>
        <w:keepLines w:val="0"/>
        <w:kinsoku/>
        <w:wordWrap/>
        <w:overflowPunct/>
        <w:topLinePunct w:val="0"/>
        <w:bidi w:val="0"/>
        <w:adjustRightInd/>
        <w:snapToGrid/>
        <w:spacing w:before="0" w:beforeLines="0" w:after="0" w:afterLines="0" w:line="240" w:lineRule="auto"/>
        <w:ind w:firstLine="0" w:firstLineChars="0"/>
        <w:textAlignment w:val="auto"/>
        <w:outlineLvl w:val="1"/>
        <w:rPr>
          <w:rFonts w:hint="default" w:ascii="Times New Roman" w:hAnsi="Times New Roman" w:cs="Times New Roman"/>
          <w:highlight w:val="none"/>
        </w:rPr>
      </w:pPr>
      <w:bookmarkStart w:id="90" w:name="_Toc3108"/>
      <w:bookmarkStart w:id="91" w:name="_Toc17776"/>
      <w:bookmarkStart w:id="92" w:name="_Toc26725"/>
      <w:bookmarkStart w:id="93" w:name="_Toc10321"/>
      <w:bookmarkStart w:id="94" w:name="_Toc1187"/>
      <w:bookmarkStart w:id="95" w:name="_Toc13104"/>
      <w:r>
        <w:rPr>
          <w:rFonts w:hint="eastAsia" w:ascii="Times New Roman" w:hAnsi="Times New Roman" w:cs="Times New Roman"/>
          <w:highlight w:val="none"/>
          <w:lang w:val="en-US" w:eastAsia="zh-CN"/>
        </w:rPr>
        <w:t>个人</w:t>
      </w:r>
      <w:r>
        <w:rPr>
          <w:rFonts w:hint="default" w:ascii="Times New Roman" w:hAnsi="Times New Roman" w:cs="Times New Roman"/>
          <w:highlight w:val="none"/>
          <w:lang w:eastAsia="zh-CN"/>
        </w:rPr>
        <w:t>手机</w:t>
      </w:r>
      <w:r>
        <w:rPr>
          <w:rFonts w:hint="default" w:ascii="Times New Roman" w:hAnsi="Times New Roman" w:cs="Times New Roman"/>
          <w:highlight w:val="none"/>
        </w:rPr>
        <w:t>银行服务对象</w:t>
      </w:r>
      <w:bookmarkEnd w:id="90"/>
      <w:bookmarkEnd w:id="91"/>
      <w:bookmarkEnd w:id="92"/>
      <w:bookmarkEnd w:id="93"/>
      <w:bookmarkEnd w:id="94"/>
      <w:bookmarkEnd w:id="95"/>
    </w:p>
    <w:p w14:paraId="3B816046">
      <w:pPr>
        <w:pStyle w:val="64"/>
        <w:keepLines w:val="0"/>
        <w:numPr>
          <w:ilvl w:val="0"/>
          <w:numId w:val="0"/>
        </w:numPr>
        <w:kinsoku/>
        <w:wordWrap/>
        <w:overflowPunct/>
        <w:topLinePunct w:val="0"/>
        <w:bidi w:val="0"/>
        <w:adjustRightInd/>
        <w:snapToGrid/>
        <w:spacing w:before="0" w:beforeLines="0" w:after="0" w:afterLines="0" w:line="240" w:lineRule="auto"/>
        <w:ind w:firstLine="0" w:firstLineChars="0"/>
        <w:textAlignment w:val="auto"/>
        <w:outlineLvl w:val="9"/>
        <w:rPr>
          <w:rFonts w:hint="default" w:ascii="Times New Roman" w:hAnsi="Times New Roman" w:cs="Times New Roman"/>
          <w:highlight w:val="none"/>
        </w:rPr>
      </w:pPr>
    </w:p>
    <w:p w14:paraId="6CDF2A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default" w:cs="Times New Roman"/>
          <w:highlight w:val="none"/>
          <w:lang w:eastAsia="zh-CN"/>
        </w:rPr>
      </w:pPr>
      <w:r>
        <w:rPr>
          <w:rFonts w:hint="eastAsia" w:cs="Times New Roman"/>
          <w:highlight w:val="none"/>
          <w:lang w:val="en-US" w:eastAsia="zh-CN"/>
        </w:rPr>
        <w:t>个人</w:t>
      </w:r>
      <w:r>
        <w:rPr>
          <w:rFonts w:hint="default" w:cs="Times New Roman"/>
          <w:highlight w:val="none"/>
        </w:rPr>
        <w:t>手机银行服务对象为在本行开立</w:t>
      </w:r>
      <w:r>
        <w:rPr>
          <w:rFonts w:hint="default" w:cs="Times New Roman"/>
          <w:highlight w:val="none"/>
          <w:lang w:val="en-US" w:eastAsia="zh-CN"/>
        </w:rPr>
        <w:t>个人账户</w:t>
      </w:r>
      <w:r>
        <w:rPr>
          <w:rFonts w:hint="default" w:cs="Times New Roman"/>
          <w:highlight w:val="none"/>
        </w:rPr>
        <w:t>并且信誉良好的客户。</w:t>
      </w:r>
      <w:r>
        <w:rPr>
          <w:rFonts w:hint="default" w:cs="Times New Roman"/>
          <w:highlight w:val="none"/>
          <w:lang w:eastAsia="zh-CN"/>
        </w:rPr>
        <w:t>其中，个人</w:t>
      </w:r>
      <w:r>
        <w:rPr>
          <w:rFonts w:hint="default" w:cs="Times New Roman"/>
          <w:highlight w:val="none"/>
        </w:rPr>
        <w:t>手机银行的签约账户为凭密码支取、账户状态正常的个人人民</w:t>
      </w:r>
      <w:r>
        <w:rPr>
          <w:rFonts w:hint="default" w:cs="Times New Roman"/>
          <w:highlight w:val="none"/>
          <w:lang w:eastAsia="zh-CN"/>
        </w:rPr>
        <w:t>币</w:t>
      </w:r>
      <w:r>
        <w:rPr>
          <w:rFonts w:hint="default" w:cs="Times New Roman"/>
          <w:highlight w:val="none"/>
        </w:rPr>
        <w:t>活期结算账户</w:t>
      </w:r>
      <w:r>
        <w:rPr>
          <w:rFonts w:hint="default" w:cs="Times New Roman"/>
          <w:highlight w:val="none"/>
          <w:lang w:eastAsia="zh-CN"/>
        </w:rPr>
        <w:t>（</w:t>
      </w:r>
      <w:r>
        <w:rPr>
          <w:rFonts w:hint="default" w:cs="Times New Roman"/>
          <w:highlight w:val="none"/>
        </w:rPr>
        <w:t>或贷记</w:t>
      </w:r>
      <w:r>
        <w:rPr>
          <w:rFonts w:hint="default" w:cs="Times New Roman"/>
          <w:highlight w:val="none"/>
          <w:lang w:eastAsia="zh-CN"/>
        </w:rPr>
        <w:t>卡账户）。</w:t>
      </w:r>
    </w:p>
    <w:p w14:paraId="1810B517">
      <w:pPr>
        <w:pStyle w:val="24"/>
        <w:rPr>
          <w:rFonts w:hint="default" w:ascii="Times New Roman" w:hAnsi="Times New Roman" w:cs="Times New Roman"/>
        </w:rPr>
      </w:pPr>
    </w:p>
    <w:p w14:paraId="3078F78A">
      <w:pPr>
        <w:pStyle w:val="64"/>
        <w:keepNext w:val="0"/>
        <w:keepLines w:val="0"/>
        <w:pageBreakBefore w:val="0"/>
        <w:kinsoku/>
        <w:wordWrap/>
        <w:overflowPunct/>
        <w:topLinePunct w:val="0"/>
        <w:autoSpaceDE/>
        <w:autoSpaceDN/>
        <w:bidi w:val="0"/>
        <w:adjustRightInd/>
        <w:snapToGrid/>
        <w:spacing w:before="0" w:beforeLines="0" w:after="0" w:afterLines="0" w:line="240" w:lineRule="auto"/>
        <w:ind w:firstLine="0" w:firstLineChars="0"/>
        <w:textAlignment w:val="auto"/>
        <w:outlineLvl w:val="1"/>
        <w:rPr>
          <w:rFonts w:hint="default" w:ascii="Times New Roman" w:hAnsi="Times New Roman" w:cs="Times New Roman"/>
          <w:highlight w:val="none"/>
        </w:rPr>
      </w:pPr>
      <w:bookmarkStart w:id="96" w:name="_Toc22668"/>
      <w:bookmarkStart w:id="97" w:name="_Toc9434"/>
      <w:bookmarkStart w:id="98" w:name="_Toc18970"/>
      <w:bookmarkStart w:id="99" w:name="_Toc16793"/>
      <w:bookmarkStart w:id="100" w:name="_Toc8122"/>
      <w:bookmarkStart w:id="101" w:name="_Toc23331"/>
      <w:r>
        <w:rPr>
          <w:rFonts w:hint="eastAsia" w:ascii="Times New Roman" w:hAnsi="Times New Roman" w:cs="Times New Roman"/>
          <w:highlight w:val="none"/>
          <w:lang w:val="en-US" w:eastAsia="zh-CN"/>
        </w:rPr>
        <w:t>个人</w:t>
      </w:r>
      <w:r>
        <w:rPr>
          <w:rFonts w:hint="default" w:ascii="Times New Roman" w:hAnsi="Times New Roman" w:cs="Times New Roman"/>
          <w:highlight w:val="none"/>
          <w:lang w:eastAsia="zh-CN"/>
        </w:rPr>
        <w:t>手机</w:t>
      </w:r>
      <w:r>
        <w:rPr>
          <w:rFonts w:hint="default" w:ascii="Times New Roman" w:hAnsi="Times New Roman" w:cs="Times New Roman"/>
          <w:highlight w:val="none"/>
        </w:rPr>
        <w:t>银行交易验证</w:t>
      </w:r>
      <w:bookmarkEnd w:id="96"/>
      <w:bookmarkEnd w:id="97"/>
      <w:bookmarkEnd w:id="98"/>
      <w:bookmarkEnd w:id="99"/>
      <w:bookmarkEnd w:id="100"/>
      <w:bookmarkEnd w:id="101"/>
    </w:p>
    <w:p w14:paraId="10BA2A26">
      <w:pPr>
        <w:pStyle w:val="64"/>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firstLine="0" w:firstLineChars="0"/>
        <w:textAlignment w:val="auto"/>
        <w:outlineLvl w:val="9"/>
        <w:rPr>
          <w:rFonts w:hint="default" w:ascii="Times New Roman" w:hAnsi="Times New Roman" w:cs="Times New Roman"/>
          <w:highlight w:val="none"/>
        </w:rPr>
      </w:pPr>
    </w:p>
    <w:p w14:paraId="730A59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default" w:ascii="Times New Roman" w:cs="Times New Roman"/>
          <w:kern w:val="0"/>
          <w:sz w:val="21"/>
          <w:szCs w:val="22"/>
          <w:highlight w:val="none"/>
          <w:lang w:val="en-US" w:eastAsia="zh-CN" w:bidi="ar-SA"/>
        </w:rPr>
      </w:pPr>
      <w:r>
        <w:rPr>
          <w:rFonts w:hint="default" w:ascii="Times New Roman" w:cs="Times New Roman"/>
          <w:kern w:val="0"/>
          <w:sz w:val="21"/>
          <w:szCs w:val="22"/>
          <w:highlight w:val="none"/>
          <w:lang w:val="en-US" w:eastAsia="zh-CN" w:bidi="ar-SA"/>
        </w:rPr>
        <w:t>本行为个人手机银行客户提供短信验证码、软Ukey、动态令牌、蓝牙Key等交易验证方式，为企业手机银行客户提供蓝牙Key、PIN码等交易验证方式。手机银行系统向客户颁发中国金融认证中心（简称CFCA）的数字证书，个人客户通过个人手机银行系统以软Ukey等身份认证方式办理业务时，以及企业客户通过企业手机银行系统以蓝牙Key等身份认证方式办理业务时，必须采用本行向其颁发的CFCA证书进行数字签名认证。</w:t>
      </w:r>
    </w:p>
    <w:p w14:paraId="479038AC">
      <w:pPr>
        <w:pStyle w:val="24"/>
        <w:rPr>
          <w:rFonts w:hint="default" w:ascii="Times New Roman" w:hAnsi="Times New Roman" w:cs="Times New Roman"/>
          <w:lang w:val="en-US" w:eastAsia="zh-CN"/>
        </w:rPr>
      </w:pPr>
    </w:p>
    <w:p w14:paraId="72DA271D">
      <w:pPr>
        <w:pStyle w:val="64"/>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textAlignment w:val="auto"/>
        <w:outlineLvl w:val="1"/>
        <w:rPr>
          <w:rFonts w:hint="default" w:ascii="Times New Roman" w:hAnsi="Times New Roman" w:eastAsia="黑体" w:cs="Times New Roman"/>
          <w:kern w:val="0"/>
          <w:sz w:val="21"/>
          <w:szCs w:val="21"/>
          <w:highlight w:val="none"/>
          <w:lang w:val="en-US" w:eastAsia="zh-CN" w:bidi="ar-SA"/>
        </w:rPr>
      </w:pPr>
      <w:bookmarkStart w:id="102" w:name="_Toc17093"/>
      <w:bookmarkStart w:id="103" w:name="_Toc17839"/>
      <w:bookmarkStart w:id="104" w:name="_Toc15422"/>
      <w:bookmarkStart w:id="105" w:name="_Toc13996"/>
      <w:bookmarkStart w:id="106" w:name="_Toc32001"/>
      <w:bookmarkStart w:id="107" w:name="_Toc24514"/>
      <w:r>
        <w:rPr>
          <w:rFonts w:hint="eastAsia" w:ascii="Times New Roman" w:hAnsi="Times New Roman" w:cs="Times New Roman"/>
          <w:kern w:val="0"/>
          <w:sz w:val="21"/>
          <w:szCs w:val="21"/>
          <w:highlight w:val="none"/>
          <w:lang w:val="en-US" w:eastAsia="zh-CN" w:bidi="ar-SA"/>
        </w:rPr>
        <w:t>个人</w:t>
      </w:r>
      <w:r>
        <w:rPr>
          <w:rFonts w:hint="default" w:ascii="Times New Roman" w:hAnsi="Times New Roman" w:eastAsia="黑体" w:cs="Times New Roman"/>
          <w:kern w:val="0"/>
          <w:sz w:val="21"/>
          <w:szCs w:val="21"/>
          <w:highlight w:val="none"/>
          <w:lang w:val="en-US" w:eastAsia="zh-CN" w:bidi="ar-SA"/>
        </w:rPr>
        <w:t>手机银行交易记录</w:t>
      </w:r>
      <w:bookmarkEnd w:id="102"/>
      <w:bookmarkEnd w:id="103"/>
      <w:bookmarkEnd w:id="104"/>
      <w:bookmarkEnd w:id="105"/>
      <w:bookmarkEnd w:id="106"/>
      <w:bookmarkEnd w:id="107"/>
    </w:p>
    <w:p w14:paraId="101B2E3D">
      <w:pPr>
        <w:pStyle w:val="64"/>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0" w:firstLineChars="0"/>
        <w:textAlignment w:val="auto"/>
        <w:outlineLvl w:val="9"/>
        <w:rPr>
          <w:rFonts w:hint="default" w:ascii="Times New Roman" w:hAnsi="Times New Roman" w:eastAsia="黑体" w:cs="Times New Roman"/>
          <w:kern w:val="0"/>
          <w:sz w:val="21"/>
          <w:szCs w:val="21"/>
          <w:highlight w:val="none"/>
          <w:lang w:val="en-US" w:eastAsia="zh-CN" w:bidi="ar-SA"/>
        </w:rPr>
      </w:pPr>
    </w:p>
    <w:p w14:paraId="213F49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default" w:ascii="Times New Roman" w:cs="Times New Roman"/>
          <w:kern w:val="0"/>
          <w:sz w:val="21"/>
          <w:szCs w:val="22"/>
          <w:highlight w:val="none"/>
          <w:lang w:val="en-US" w:eastAsia="zh-CN" w:bidi="ar-SA"/>
        </w:rPr>
      </w:pPr>
      <w:r>
        <w:rPr>
          <w:rFonts w:hint="default" w:ascii="Times New Roman" w:cs="Times New Roman"/>
          <w:kern w:val="0"/>
          <w:sz w:val="21"/>
          <w:szCs w:val="22"/>
          <w:highlight w:val="none"/>
          <w:lang w:val="en-US" w:eastAsia="zh-CN" w:bidi="ar-SA"/>
        </w:rPr>
        <w:t>客户在手机银行系统进行交易所产生的电子信息记录为交易记账的有效凭据，由此所产生的记账凭据作为电子信息记录处理，并在手机银行系统进行长期保存。</w:t>
      </w:r>
    </w:p>
    <w:p w14:paraId="0BBD82AC">
      <w:pPr>
        <w:pStyle w:val="24"/>
        <w:rPr>
          <w:rFonts w:hint="default" w:ascii="Times New Roman" w:hAnsi="Times New Roman" w:cs="Times New Roman"/>
          <w:lang w:val="en-US" w:eastAsia="zh-CN"/>
        </w:rPr>
      </w:pPr>
    </w:p>
    <w:p w14:paraId="3B51DE6C">
      <w:pPr>
        <w:pStyle w:val="64"/>
        <w:keepLines w:val="0"/>
        <w:kinsoku/>
        <w:wordWrap/>
        <w:overflowPunct/>
        <w:topLinePunct w:val="0"/>
        <w:bidi w:val="0"/>
        <w:adjustRightInd/>
        <w:snapToGrid/>
        <w:spacing w:before="0" w:beforeLines="0" w:after="0" w:afterLines="0" w:line="240" w:lineRule="auto"/>
        <w:ind w:firstLine="0" w:firstLineChars="0"/>
        <w:textAlignment w:val="auto"/>
        <w:outlineLvl w:val="1"/>
        <w:rPr>
          <w:rFonts w:hint="default" w:ascii="Times New Roman" w:hAnsi="Times New Roman" w:cs="Times New Roman"/>
          <w:highlight w:val="none"/>
          <w:lang w:val="en-US" w:eastAsia="zh-CN"/>
        </w:rPr>
      </w:pPr>
      <w:bookmarkStart w:id="108" w:name="_Toc3795"/>
      <w:bookmarkStart w:id="109" w:name="_Toc1142"/>
      <w:bookmarkStart w:id="110" w:name="_Toc9109"/>
      <w:bookmarkStart w:id="111" w:name="_Toc10716"/>
      <w:bookmarkStart w:id="112" w:name="_Toc9527"/>
      <w:r>
        <w:rPr>
          <w:rFonts w:hint="default" w:ascii="Times New Roman" w:hAnsi="Times New Roman" w:cs="Times New Roman"/>
          <w:highlight w:val="none"/>
          <w:lang w:val="en-US" w:eastAsia="zh-CN"/>
        </w:rPr>
        <w:t>生物特征识</w:t>
      </w:r>
      <w:bookmarkEnd w:id="108"/>
      <w:bookmarkEnd w:id="109"/>
      <w:bookmarkEnd w:id="110"/>
      <w:bookmarkEnd w:id="111"/>
      <w:r>
        <w:rPr>
          <w:rFonts w:hint="eastAsia" w:ascii="Times New Roman" w:hAnsi="Times New Roman" w:cs="Times New Roman"/>
          <w:highlight w:val="none"/>
          <w:lang w:val="en-US" w:eastAsia="zh-CN"/>
        </w:rPr>
        <w:t>别</w:t>
      </w:r>
      <w:bookmarkEnd w:id="112"/>
    </w:p>
    <w:p w14:paraId="19C63323">
      <w:pPr>
        <w:pStyle w:val="64"/>
        <w:keepLines w:val="0"/>
        <w:numPr>
          <w:ilvl w:val="0"/>
          <w:numId w:val="0"/>
        </w:numPr>
        <w:kinsoku/>
        <w:wordWrap/>
        <w:overflowPunct/>
        <w:topLinePunct w:val="0"/>
        <w:bidi w:val="0"/>
        <w:adjustRightInd/>
        <w:snapToGrid/>
        <w:spacing w:before="0" w:beforeLines="0" w:after="0" w:afterLines="0" w:line="240" w:lineRule="auto"/>
        <w:ind w:firstLine="0" w:firstLineChars="0"/>
        <w:textAlignment w:val="auto"/>
        <w:outlineLvl w:val="9"/>
        <w:rPr>
          <w:rFonts w:hint="default" w:ascii="Times New Roman" w:hAnsi="Times New Roman" w:cs="Times New Roman"/>
          <w:highlight w:val="none"/>
          <w:lang w:val="en-US" w:eastAsia="zh-CN"/>
        </w:rPr>
      </w:pPr>
    </w:p>
    <w:p w14:paraId="225F49D8">
      <w:pPr>
        <w:pStyle w:val="17"/>
        <w:keepLines w:val="0"/>
        <w:kinsoku/>
        <w:wordWrap/>
        <w:overflowPunct/>
        <w:topLinePunct w:val="0"/>
        <w:bidi w:val="0"/>
        <w:adjustRightInd/>
        <w:snapToGrid/>
        <w:spacing w:after="0" w:afterLines="0"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利用生物特征进行识别的过程，通常包括生物特征辨认和生物特征确认。</w:t>
      </w:r>
    </w:p>
    <w:p w14:paraId="0A615CE5">
      <w:pPr>
        <w:pStyle w:val="17"/>
        <w:keepLines w:val="0"/>
        <w:kinsoku/>
        <w:wordWrap/>
        <w:overflowPunct/>
        <w:topLinePunct w:val="0"/>
        <w:bidi w:val="0"/>
        <w:adjustRightInd/>
        <w:snapToGrid/>
        <w:spacing w:after="0" w:afterLines="0" w:line="240" w:lineRule="auto"/>
        <w:ind w:firstLine="420" w:firstLineChars="200"/>
        <w:textAlignment w:val="auto"/>
        <w:rPr>
          <w:rFonts w:hint="default" w:ascii="Times New Roman" w:hAnsi="Times New Roman" w:cs="Times New Roman"/>
          <w:highlight w:val="none"/>
          <w:lang w:val="en-US" w:eastAsia="zh-CN"/>
        </w:rPr>
      </w:pPr>
    </w:p>
    <w:p w14:paraId="74C74565">
      <w:pPr>
        <w:pStyle w:val="64"/>
        <w:keepLines w:val="0"/>
        <w:kinsoku/>
        <w:wordWrap/>
        <w:overflowPunct/>
        <w:topLinePunct w:val="0"/>
        <w:bidi w:val="0"/>
        <w:adjustRightInd/>
        <w:snapToGrid/>
        <w:spacing w:before="0" w:beforeLines="0" w:after="0" w:afterLines="0" w:line="240" w:lineRule="auto"/>
        <w:ind w:firstLine="0" w:firstLineChars="0"/>
        <w:textAlignment w:val="auto"/>
        <w:outlineLvl w:val="1"/>
        <w:rPr>
          <w:rFonts w:hint="default" w:ascii="Times New Roman" w:hAnsi="Times New Roman" w:cs="Times New Roman"/>
          <w:highlight w:val="none"/>
          <w:lang w:val="en-US" w:eastAsia="zh-CN"/>
        </w:rPr>
      </w:pPr>
      <w:bookmarkStart w:id="113" w:name="_Toc17432"/>
      <w:bookmarkStart w:id="114" w:name="_Toc32706"/>
      <w:bookmarkStart w:id="115" w:name="_Toc11572"/>
      <w:bookmarkStart w:id="116" w:name="_Toc11980"/>
      <w:bookmarkStart w:id="117" w:name="_Toc14415"/>
      <w:r>
        <w:rPr>
          <w:rFonts w:hint="default" w:ascii="Times New Roman" w:hAnsi="Times New Roman" w:cs="Times New Roman"/>
          <w:highlight w:val="none"/>
          <w:lang w:val="en-US" w:eastAsia="zh-CN"/>
        </w:rPr>
        <w:t>敏感信息</w:t>
      </w:r>
      <w:bookmarkEnd w:id="113"/>
      <w:bookmarkEnd w:id="114"/>
      <w:bookmarkEnd w:id="115"/>
      <w:bookmarkEnd w:id="116"/>
      <w:bookmarkEnd w:id="117"/>
    </w:p>
    <w:p w14:paraId="48417BEC">
      <w:pPr>
        <w:pStyle w:val="64"/>
        <w:keepLines w:val="0"/>
        <w:numPr>
          <w:ilvl w:val="0"/>
          <w:numId w:val="0"/>
        </w:numPr>
        <w:kinsoku/>
        <w:wordWrap/>
        <w:overflowPunct/>
        <w:topLinePunct w:val="0"/>
        <w:bidi w:val="0"/>
        <w:adjustRightInd/>
        <w:snapToGrid/>
        <w:spacing w:before="0" w:beforeLines="0" w:after="0" w:afterLines="0" w:line="240" w:lineRule="auto"/>
        <w:ind w:firstLine="0" w:firstLineChars="0"/>
        <w:textAlignment w:val="auto"/>
        <w:outlineLvl w:val="9"/>
        <w:rPr>
          <w:rFonts w:hint="default" w:ascii="Times New Roman" w:hAnsi="Times New Roman" w:cs="Times New Roman"/>
          <w:highlight w:val="none"/>
          <w:lang w:val="en-US" w:eastAsia="zh-CN"/>
        </w:rPr>
      </w:pPr>
    </w:p>
    <w:p w14:paraId="609398EC">
      <w:pPr>
        <w:pStyle w:val="17"/>
        <w:keepLines w:val="0"/>
        <w:kinsoku/>
        <w:wordWrap/>
        <w:overflowPunct/>
        <w:topLinePunct w:val="0"/>
        <w:bidi w:val="0"/>
        <w:adjustRightInd/>
        <w:snapToGrid/>
        <w:spacing w:after="0" w:afterLines="0"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影响个人手机银行安全的密码、密钥以及交易敏感数据等信息，密码包括但不限于转账密码、查询密码、登录密码、证书的PIN等，密钥包括但不限于用于确保通讯安全、报文完整性等密钥，交易敏感数据包括但不局限于完整磁道信息、有效期、CVN、CVN2、证件号码等。</w:t>
      </w:r>
    </w:p>
    <w:p w14:paraId="0E62D142">
      <w:pPr>
        <w:pStyle w:val="17"/>
        <w:keepLines w:val="0"/>
        <w:kinsoku/>
        <w:wordWrap/>
        <w:overflowPunct/>
        <w:topLinePunct w:val="0"/>
        <w:bidi w:val="0"/>
        <w:adjustRightInd/>
        <w:snapToGrid/>
        <w:spacing w:after="0" w:afterLines="0" w:line="240" w:lineRule="auto"/>
        <w:ind w:firstLine="420" w:firstLineChars="200"/>
        <w:textAlignment w:val="auto"/>
        <w:rPr>
          <w:rFonts w:hint="default" w:ascii="Times New Roman" w:hAnsi="Times New Roman" w:cs="Times New Roman"/>
          <w:highlight w:val="none"/>
          <w:lang w:val="en-US" w:eastAsia="zh-CN"/>
        </w:rPr>
      </w:pPr>
    </w:p>
    <w:p w14:paraId="5B0634A4">
      <w:pPr>
        <w:pStyle w:val="64"/>
        <w:tabs>
          <w:tab w:val="left" w:pos="373"/>
          <w:tab w:val="left" w:pos="513"/>
        </w:tabs>
        <w:snapToGrid w:val="0"/>
        <w:spacing w:before="0" w:beforeLines="0" w:after="0" w:afterLines="0"/>
        <w:ind w:firstLine="0" w:firstLineChars="0"/>
        <w:outlineLvl w:val="1"/>
        <w:rPr>
          <w:rFonts w:hint="default" w:ascii="Times New Roman" w:hAnsi="Times New Roman" w:cs="Times New Roman"/>
          <w:lang w:val="en-US" w:eastAsia="zh-CN"/>
        </w:rPr>
      </w:pPr>
      <w:bookmarkStart w:id="118" w:name="_Toc2347"/>
      <w:bookmarkStart w:id="119" w:name="_Toc1034"/>
      <w:r>
        <w:rPr>
          <w:rFonts w:hint="default" w:ascii="Times New Roman" w:hAnsi="Times New Roman" w:cs="Times New Roman"/>
          <w:lang w:val="en-US" w:eastAsia="zh-CN"/>
        </w:rPr>
        <w:t>个人信息</w:t>
      </w:r>
      <w:bookmarkEnd w:id="118"/>
      <w:bookmarkEnd w:id="119"/>
    </w:p>
    <w:p w14:paraId="2D0B25A5">
      <w:pPr>
        <w:pStyle w:val="31"/>
        <w:spacing w:after="0" w:afterLines="0"/>
        <w:rPr>
          <w:rFonts w:hint="default" w:ascii="Times New Roman" w:hAnsi="Times New Roman" w:cs="Times New Roman"/>
          <w:lang w:val="en-US" w:eastAsia="zh-CN"/>
        </w:rPr>
      </w:pPr>
    </w:p>
    <w:p w14:paraId="01C9E7FE">
      <w:pPr>
        <w:spacing w:after="0" w:afterLines="0"/>
        <w:ind w:firstLine="420" w:firstLineChars="200"/>
        <w:rPr>
          <w:rFonts w:hint="default" w:ascii="Times New Roman" w:hAnsi="Times New Roman" w:eastAsia="宋体" w:cs="Times New Roman"/>
          <w:kern w:val="0"/>
          <w:szCs w:val="22"/>
          <w:highlight w:val="none"/>
          <w:lang w:val="en-US" w:eastAsia="zh-CN"/>
        </w:rPr>
      </w:pPr>
      <w:r>
        <w:rPr>
          <w:rFonts w:hint="default" w:ascii="Times New Roman" w:hAnsi="Times New Roman" w:eastAsia="宋体" w:cs="Times New Roman"/>
          <w:kern w:val="0"/>
          <w:szCs w:val="22"/>
          <w:highlight w:val="none"/>
          <w:lang w:val="en-US" w:eastAsia="zh-CN"/>
        </w:rPr>
        <w:t>以电子或者其他方式记录的能够单独或者与其他信息结合识别特定自然人身份或者反映特定自然人活动情况的各种信息。</w:t>
      </w:r>
    </w:p>
    <w:p w14:paraId="018E7C47">
      <w:pPr>
        <w:pStyle w:val="17"/>
        <w:spacing w:after="0" w:afterLines="0"/>
        <w:ind w:firstLine="360" w:firstLineChars="20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注</w:t>
      </w:r>
      <w:r>
        <w:rPr>
          <w:rFonts w:hint="eastAsia" w:cs="Times New Roman"/>
          <w:sz w:val="18"/>
          <w:szCs w:val="18"/>
          <w:lang w:val="en-US" w:eastAsia="zh-CN"/>
        </w:rPr>
        <w:t>：</w:t>
      </w:r>
      <w:r>
        <w:rPr>
          <w:rFonts w:hint="default" w:ascii="Times New Roman" w:hAnsi="Times New Roman" w:cs="Times New Roman"/>
          <w:sz w:val="18"/>
          <w:szCs w:val="18"/>
          <w:lang w:val="en-US" w:eastAsia="zh-CN"/>
        </w:rPr>
        <w:t>个人信息包括姓名、出生日期、身份证件号码、个人生物识别信息、住址、通信联系方式、通信记录和内容、账号密码、财产信息、征信信息、行踪轨迹、住宿信息、健康生理信息、交易信息等。</w:t>
      </w:r>
    </w:p>
    <w:p w14:paraId="25141E53">
      <w:pPr>
        <w:pStyle w:val="17"/>
        <w:spacing w:after="0" w:afterLines="0"/>
        <w:ind w:firstLine="360" w:firstLineChars="200"/>
        <w:rPr>
          <w:rFonts w:hint="default" w:ascii="Times New Roman" w:hAnsi="Times New Roman" w:cs="Times New Roman"/>
          <w:sz w:val="18"/>
          <w:szCs w:val="18"/>
          <w:lang w:val="en-US" w:eastAsia="zh-CN"/>
        </w:rPr>
      </w:pPr>
      <w:r>
        <w:rPr>
          <w:rFonts w:hint="eastAsia" w:ascii="宋体" w:hAnsi="宋体" w:eastAsia="宋体" w:cs="宋体"/>
          <w:sz w:val="18"/>
          <w:szCs w:val="18"/>
          <w:lang w:val="en-US" w:eastAsia="zh-CN"/>
        </w:rPr>
        <w:t>[</w:t>
      </w:r>
      <w:r>
        <w:rPr>
          <w:rFonts w:hint="default" w:ascii="Times New Roman" w:hAnsi="Times New Roman" w:cs="Times New Roman"/>
          <w:sz w:val="18"/>
          <w:szCs w:val="18"/>
          <w:lang w:val="en-US" w:eastAsia="zh-CN"/>
        </w:rPr>
        <w:t>来源</w:t>
      </w:r>
      <w:r>
        <w:rPr>
          <w:rFonts w:hint="eastAsia" w:cs="Times New Roman"/>
          <w:sz w:val="18"/>
          <w:szCs w:val="18"/>
          <w:lang w:val="en-US" w:eastAsia="zh-CN"/>
        </w:rPr>
        <w:t>：</w:t>
      </w:r>
      <w:r>
        <w:rPr>
          <w:rFonts w:hint="default" w:ascii="Times New Roman" w:hAnsi="Times New Roman" w:cs="Times New Roman"/>
          <w:sz w:val="18"/>
          <w:szCs w:val="18"/>
          <w:lang w:val="en-US" w:eastAsia="zh-CN"/>
        </w:rPr>
        <w:t>GB/T 35273-2020.3.1有修改</w:t>
      </w:r>
      <w:r>
        <w:rPr>
          <w:rFonts w:hint="eastAsia" w:ascii="宋体" w:hAnsi="宋体" w:eastAsia="宋体" w:cs="宋体"/>
          <w:sz w:val="18"/>
          <w:szCs w:val="18"/>
          <w:lang w:val="en-US" w:eastAsia="zh-CN"/>
        </w:rPr>
        <w:t>]</w:t>
      </w:r>
    </w:p>
    <w:p w14:paraId="21FCCEB6">
      <w:pPr>
        <w:pStyle w:val="17"/>
        <w:spacing w:after="0" w:afterLines="0"/>
        <w:ind w:firstLine="360" w:firstLineChars="200"/>
        <w:rPr>
          <w:rFonts w:hint="default" w:ascii="Times New Roman" w:hAnsi="Times New Roman" w:cs="Times New Roman"/>
          <w:sz w:val="18"/>
          <w:szCs w:val="18"/>
          <w:lang w:val="en-US" w:eastAsia="zh-CN"/>
        </w:rPr>
      </w:pPr>
    </w:p>
    <w:p w14:paraId="46ADA66B">
      <w:pPr>
        <w:pStyle w:val="85"/>
        <w:keepLines w:val="0"/>
        <w:kinsoku/>
        <w:wordWrap/>
        <w:overflowPunct/>
        <w:topLinePunct w:val="0"/>
        <w:bidi w:val="0"/>
        <w:adjustRightInd/>
        <w:snapToGrid/>
        <w:spacing w:before="0" w:beforeLines="0" w:after="0" w:afterLines="0" w:line="240" w:lineRule="auto"/>
        <w:textAlignment w:val="auto"/>
        <w:outlineLvl w:val="0"/>
        <w:rPr>
          <w:rFonts w:hint="default" w:ascii="Times New Roman" w:hAnsi="Times New Roman" w:cs="Times New Roman"/>
          <w:highlight w:val="none"/>
        </w:rPr>
      </w:pPr>
      <w:bookmarkStart w:id="120" w:name="_Toc26081"/>
      <w:bookmarkStart w:id="121" w:name="_Toc13189"/>
      <w:bookmarkStart w:id="122" w:name="_Toc22837"/>
      <w:bookmarkStart w:id="123" w:name="_Toc8813"/>
      <w:bookmarkStart w:id="124" w:name="_Toc6824"/>
      <w:bookmarkStart w:id="125" w:name="_Toc27921"/>
      <w:bookmarkStart w:id="126" w:name="_Toc16830"/>
      <w:r>
        <w:rPr>
          <w:rFonts w:hint="default" w:ascii="Times New Roman" w:hAnsi="Times New Roman" w:cs="Times New Roman"/>
          <w:highlight w:val="none"/>
          <w:lang w:val="en-US" w:eastAsia="zh-CN"/>
        </w:rPr>
        <w:t>缩略语</w:t>
      </w:r>
      <w:bookmarkEnd w:id="120"/>
      <w:bookmarkEnd w:id="121"/>
      <w:bookmarkEnd w:id="122"/>
      <w:bookmarkEnd w:id="123"/>
    </w:p>
    <w:p w14:paraId="45D297FD">
      <w:pPr>
        <w:pStyle w:val="31"/>
        <w:rPr>
          <w:rFonts w:hint="default" w:ascii="Times New Roman" w:hAnsi="Times New Roman" w:cs="Times New Roman"/>
          <w:highlight w:val="none"/>
          <w:lang w:val="en-US" w:eastAsia="zh-CN"/>
        </w:rPr>
      </w:pPr>
    </w:p>
    <w:p w14:paraId="075187B3">
      <w:pPr>
        <w:ind w:firstLine="420" w:firstLineChars="200"/>
        <w:rPr>
          <w:rFonts w:hint="default" w:eastAsia="宋体" w:cs="Times New Roman"/>
          <w:lang w:eastAsia="zh-CN"/>
        </w:rPr>
      </w:pPr>
      <w:r>
        <w:rPr>
          <w:rFonts w:hint="default" w:cs="Times New Roman"/>
        </w:rPr>
        <w:t>API</w:t>
      </w:r>
      <w:r>
        <w:rPr>
          <w:rFonts w:hint="eastAsia" w:cs="Times New Roman"/>
          <w:lang w:eastAsia="zh-CN"/>
        </w:rPr>
        <w:t>：</w:t>
      </w:r>
      <w:r>
        <w:rPr>
          <w:rFonts w:hint="default" w:cs="Times New Roman"/>
        </w:rPr>
        <w:t>应用程序编程接口</w:t>
      </w:r>
      <w:r>
        <w:rPr>
          <w:rFonts w:hint="default" w:cs="Times New Roman"/>
          <w:lang w:eastAsia="zh-CN"/>
        </w:rPr>
        <w:t>（</w:t>
      </w:r>
      <w:r>
        <w:rPr>
          <w:rFonts w:hint="default" w:cs="Times New Roman"/>
        </w:rPr>
        <w:t>Application Programming Interface</w:t>
      </w:r>
      <w:r>
        <w:rPr>
          <w:rFonts w:hint="default" w:cs="Times New Roman"/>
          <w:lang w:eastAsia="zh-CN"/>
        </w:rPr>
        <w:t>）</w:t>
      </w:r>
    </w:p>
    <w:p w14:paraId="32FCAB7D">
      <w:pPr>
        <w:ind w:firstLine="420" w:firstLineChars="200"/>
        <w:rPr>
          <w:rFonts w:hint="default" w:eastAsia="宋体" w:cs="Times New Roman"/>
          <w:lang w:eastAsia="zh-CN"/>
        </w:rPr>
      </w:pPr>
      <w:r>
        <w:rPr>
          <w:rFonts w:hint="default" w:cs="Times New Roman"/>
        </w:rPr>
        <w:t>CVN</w:t>
      </w:r>
      <w:r>
        <w:rPr>
          <w:rFonts w:hint="eastAsia" w:cs="Times New Roman"/>
          <w:lang w:eastAsia="zh-CN"/>
        </w:rPr>
        <w:t>：</w:t>
      </w:r>
      <w:r>
        <w:rPr>
          <w:rFonts w:hint="default" w:cs="Times New Roman"/>
        </w:rPr>
        <w:t>安全验证码</w:t>
      </w:r>
      <w:r>
        <w:rPr>
          <w:rFonts w:hint="default" w:cs="Times New Roman"/>
          <w:lang w:eastAsia="zh-CN"/>
        </w:rPr>
        <w:t>（</w:t>
      </w:r>
      <w:r>
        <w:rPr>
          <w:rFonts w:hint="default" w:cs="Times New Roman"/>
        </w:rPr>
        <w:t>Card Verification Number</w:t>
      </w:r>
      <w:r>
        <w:rPr>
          <w:rFonts w:hint="default" w:cs="Times New Roman"/>
          <w:lang w:eastAsia="zh-CN"/>
        </w:rPr>
        <w:t>）</w:t>
      </w:r>
    </w:p>
    <w:p w14:paraId="2EE3E332">
      <w:pPr>
        <w:ind w:firstLine="420" w:firstLineChars="200"/>
        <w:rPr>
          <w:rFonts w:hint="default" w:eastAsia="宋体" w:cs="Times New Roman"/>
          <w:lang w:eastAsia="zh-CN"/>
        </w:rPr>
      </w:pPr>
      <w:r>
        <w:rPr>
          <w:rFonts w:hint="default" w:cs="Times New Roman"/>
        </w:rPr>
        <w:t>HTTPS</w:t>
      </w:r>
      <w:r>
        <w:rPr>
          <w:rFonts w:hint="eastAsia" w:cs="Times New Roman"/>
          <w:lang w:eastAsia="zh-CN"/>
        </w:rPr>
        <w:t>：</w:t>
      </w:r>
      <w:r>
        <w:rPr>
          <w:rFonts w:hint="default" w:cs="Times New Roman"/>
        </w:rPr>
        <w:t>超文本传输安全协议</w:t>
      </w:r>
      <w:r>
        <w:rPr>
          <w:rFonts w:hint="default" w:cs="Times New Roman"/>
          <w:lang w:eastAsia="zh-CN"/>
        </w:rPr>
        <w:t>（</w:t>
      </w:r>
      <w:r>
        <w:rPr>
          <w:rFonts w:hint="default" w:cs="Times New Roman"/>
        </w:rPr>
        <w:t>Hyper Text /Transfer Protocol over Secure Socket Layer</w:t>
      </w:r>
      <w:r>
        <w:rPr>
          <w:rFonts w:hint="default" w:cs="Times New Roman"/>
          <w:lang w:eastAsia="zh-CN"/>
        </w:rPr>
        <w:t>）</w:t>
      </w:r>
    </w:p>
    <w:p w14:paraId="5A380980">
      <w:pPr>
        <w:ind w:firstLine="420" w:firstLineChars="200"/>
        <w:rPr>
          <w:rFonts w:hint="default" w:eastAsia="宋体" w:cs="Times New Roman"/>
          <w:lang w:eastAsia="zh-CN"/>
        </w:rPr>
      </w:pPr>
      <w:r>
        <w:rPr>
          <w:rFonts w:hint="default" w:cs="Times New Roman"/>
        </w:rPr>
        <w:t>HTML</w:t>
      </w:r>
      <w:r>
        <w:rPr>
          <w:rFonts w:hint="eastAsia" w:cs="Times New Roman"/>
          <w:lang w:eastAsia="zh-CN"/>
        </w:rPr>
        <w:t>：</w:t>
      </w:r>
      <w:r>
        <w:rPr>
          <w:rFonts w:hint="default" w:cs="Times New Roman"/>
        </w:rPr>
        <w:t>用来描述网页的一种语言</w:t>
      </w:r>
      <w:r>
        <w:rPr>
          <w:rFonts w:hint="default" w:cs="Times New Roman"/>
          <w:lang w:eastAsia="zh-CN"/>
        </w:rPr>
        <w:t>（</w:t>
      </w:r>
      <w:r>
        <w:rPr>
          <w:rFonts w:hint="default" w:cs="Times New Roman"/>
        </w:rPr>
        <w:t>Hyper Text Markup Language</w:t>
      </w:r>
      <w:r>
        <w:rPr>
          <w:rFonts w:hint="default" w:cs="Times New Roman"/>
          <w:lang w:eastAsia="zh-CN"/>
        </w:rPr>
        <w:t>）</w:t>
      </w:r>
    </w:p>
    <w:p w14:paraId="374E5199">
      <w:pPr>
        <w:ind w:firstLine="420" w:firstLineChars="200"/>
        <w:rPr>
          <w:rFonts w:hint="default" w:eastAsia="宋体" w:cs="Times New Roman"/>
          <w:lang w:eastAsia="zh-CN"/>
        </w:rPr>
      </w:pPr>
      <w:r>
        <w:rPr>
          <w:rFonts w:hint="default" w:cs="Times New Roman"/>
        </w:rPr>
        <w:t>IPC</w:t>
      </w:r>
      <w:r>
        <w:rPr>
          <w:rFonts w:hint="eastAsia" w:cs="Times New Roman"/>
          <w:lang w:eastAsia="zh-CN"/>
        </w:rPr>
        <w:t>：</w:t>
      </w:r>
      <w:r>
        <w:rPr>
          <w:rFonts w:hint="default" w:cs="Times New Roman"/>
        </w:rPr>
        <w:t>信息处理中心</w:t>
      </w:r>
      <w:r>
        <w:rPr>
          <w:rFonts w:hint="default" w:cs="Times New Roman"/>
          <w:lang w:eastAsia="zh-CN"/>
        </w:rPr>
        <w:t>（</w:t>
      </w:r>
      <w:r>
        <w:rPr>
          <w:rFonts w:hint="default" w:cs="Times New Roman"/>
        </w:rPr>
        <w:t>Inter-Process Communication</w:t>
      </w:r>
      <w:r>
        <w:rPr>
          <w:rFonts w:hint="default" w:cs="Times New Roman"/>
          <w:lang w:eastAsia="zh-CN"/>
        </w:rPr>
        <w:t>）</w:t>
      </w:r>
    </w:p>
    <w:p w14:paraId="4275B7CB">
      <w:pPr>
        <w:ind w:firstLine="420" w:firstLineChars="200"/>
        <w:rPr>
          <w:rFonts w:hint="default" w:eastAsia="宋体" w:cs="Times New Roman"/>
          <w:lang w:eastAsia="zh-CN"/>
        </w:rPr>
      </w:pPr>
      <w:r>
        <w:rPr>
          <w:rFonts w:hint="default" w:cs="Times New Roman"/>
        </w:rPr>
        <w:t>OCR</w:t>
      </w:r>
      <w:r>
        <w:rPr>
          <w:rFonts w:hint="eastAsia" w:cs="Times New Roman"/>
          <w:lang w:eastAsia="zh-CN"/>
        </w:rPr>
        <w:t>：</w:t>
      </w:r>
      <w:r>
        <w:rPr>
          <w:rFonts w:hint="default" w:cs="Times New Roman"/>
        </w:rPr>
        <w:t>光学字符识别</w:t>
      </w:r>
      <w:r>
        <w:rPr>
          <w:rFonts w:hint="default" w:cs="Times New Roman"/>
          <w:lang w:eastAsia="zh-CN"/>
        </w:rPr>
        <w:t>（</w:t>
      </w:r>
      <w:r>
        <w:rPr>
          <w:rFonts w:hint="default" w:cs="Times New Roman"/>
        </w:rPr>
        <w:t>Optical Character Recognition</w:t>
      </w:r>
      <w:r>
        <w:rPr>
          <w:rFonts w:hint="default" w:cs="Times New Roman"/>
          <w:lang w:eastAsia="zh-CN"/>
        </w:rPr>
        <w:t>）</w:t>
      </w:r>
    </w:p>
    <w:p w14:paraId="23B4466B">
      <w:pPr>
        <w:ind w:firstLine="420" w:firstLineChars="200"/>
        <w:rPr>
          <w:rFonts w:hint="default" w:eastAsia="宋体" w:cs="Times New Roman"/>
          <w:lang w:eastAsia="zh-CN"/>
        </w:rPr>
      </w:pPr>
      <w:r>
        <w:rPr>
          <w:rFonts w:hint="default" w:cs="Times New Roman"/>
        </w:rPr>
        <w:t>PKI</w:t>
      </w:r>
      <w:r>
        <w:rPr>
          <w:rFonts w:hint="eastAsia" w:cs="Times New Roman"/>
          <w:lang w:eastAsia="zh-CN"/>
        </w:rPr>
        <w:t>：</w:t>
      </w:r>
      <w:r>
        <w:rPr>
          <w:rFonts w:hint="default" w:cs="Times New Roman"/>
        </w:rPr>
        <w:t>公钥基础设施</w:t>
      </w:r>
      <w:r>
        <w:rPr>
          <w:rFonts w:hint="default" w:cs="Times New Roman"/>
          <w:lang w:eastAsia="zh-CN"/>
        </w:rPr>
        <w:t>（</w:t>
      </w:r>
      <w:r>
        <w:rPr>
          <w:rFonts w:hint="default" w:cs="Times New Roman"/>
        </w:rPr>
        <w:t>Public Key Infrastructure</w:t>
      </w:r>
      <w:r>
        <w:rPr>
          <w:rFonts w:hint="default" w:cs="Times New Roman"/>
          <w:lang w:eastAsia="zh-CN"/>
        </w:rPr>
        <w:t>）</w:t>
      </w:r>
    </w:p>
    <w:p w14:paraId="207A50D5">
      <w:pPr>
        <w:ind w:firstLine="420" w:firstLineChars="200"/>
        <w:rPr>
          <w:rFonts w:hint="default" w:eastAsia="宋体" w:cs="Times New Roman"/>
          <w:lang w:eastAsia="zh-CN"/>
        </w:rPr>
      </w:pPr>
      <w:r>
        <w:rPr>
          <w:rFonts w:hint="default" w:cs="Times New Roman"/>
        </w:rPr>
        <w:t>SDK</w:t>
      </w:r>
      <w:r>
        <w:rPr>
          <w:rFonts w:hint="eastAsia" w:cs="Times New Roman"/>
          <w:lang w:eastAsia="zh-CN"/>
        </w:rPr>
        <w:t>：</w:t>
      </w:r>
      <w:r>
        <w:rPr>
          <w:rFonts w:hint="default" w:cs="Times New Roman"/>
        </w:rPr>
        <w:t>软件开发工具包</w:t>
      </w:r>
      <w:r>
        <w:rPr>
          <w:rFonts w:hint="default" w:cs="Times New Roman"/>
          <w:lang w:eastAsia="zh-CN"/>
        </w:rPr>
        <w:t>（</w:t>
      </w:r>
      <w:r>
        <w:rPr>
          <w:rFonts w:hint="default" w:cs="Times New Roman"/>
        </w:rPr>
        <w:t>Software Development Kit</w:t>
      </w:r>
      <w:r>
        <w:rPr>
          <w:rFonts w:hint="default" w:cs="Times New Roman"/>
          <w:lang w:eastAsia="zh-CN"/>
        </w:rPr>
        <w:t>）</w:t>
      </w:r>
    </w:p>
    <w:p w14:paraId="2DDA0153">
      <w:pPr>
        <w:ind w:firstLine="420" w:firstLineChars="200"/>
        <w:rPr>
          <w:rFonts w:hint="default" w:eastAsia="宋体" w:cs="Times New Roman"/>
          <w:lang w:eastAsia="zh-CN"/>
        </w:rPr>
      </w:pPr>
      <w:r>
        <w:rPr>
          <w:rFonts w:hint="default" w:cs="Times New Roman"/>
        </w:rPr>
        <w:t>SQL</w:t>
      </w:r>
      <w:r>
        <w:rPr>
          <w:rFonts w:hint="eastAsia" w:cs="Times New Roman"/>
          <w:lang w:eastAsia="zh-CN"/>
        </w:rPr>
        <w:t>：</w:t>
      </w:r>
      <w:r>
        <w:rPr>
          <w:rFonts w:hint="default" w:cs="Times New Roman"/>
        </w:rPr>
        <w:t>一种计算机语言</w:t>
      </w:r>
      <w:r>
        <w:rPr>
          <w:rFonts w:hint="default" w:cs="Times New Roman"/>
          <w:lang w:eastAsia="zh-CN"/>
        </w:rPr>
        <w:t>（</w:t>
      </w:r>
      <w:r>
        <w:rPr>
          <w:rFonts w:hint="default" w:cs="Times New Roman"/>
        </w:rPr>
        <w:t>Structured Query Language</w:t>
      </w:r>
      <w:r>
        <w:rPr>
          <w:rFonts w:hint="default" w:cs="Times New Roman"/>
          <w:lang w:eastAsia="zh-CN"/>
        </w:rPr>
        <w:t>）</w:t>
      </w:r>
    </w:p>
    <w:p w14:paraId="592238AC">
      <w:pPr>
        <w:ind w:firstLine="420" w:firstLineChars="200"/>
        <w:rPr>
          <w:rFonts w:hint="default" w:eastAsia="宋体" w:cs="Times New Roman"/>
          <w:lang w:eastAsia="zh-CN"/>
        </w:rPr>
      </w:pPr>
      <w:r>
        <w:rPr>
          <w:rFonts w:hint="default" w:cs="Times New Roman"/>
        </w:rPr>
        <w:t>XML</w:t>
      </w:r>
      <w:r>
        <w:rPr>
          <w:rFonts w:hint="eastAsia" w:cs="Times New Roman"/>
          <w:lang w:eastAsia="zh-CN"/>
        </w:rPr>
        <w:t>：</w:t>
      </w:r>
      <w:r>
        <w:rPr>
          <w:rFonts w:hint="default" w:cs="Times New Roman"/>
        </w:rPr>
        <w:t>可扩展标记语言</w:t>
      </w:r>
      <w:r>
        <w:rPr>
          <w:rFonts w:hint="default" w:cs="Times New Roman"/>
          <w:lang w:eastAsia="zh-CN"/>
        </w:rPr>
        <w:t>（</w:t>
      </w:r>
      <w:r>
        <w:rPr>
          <w:rFonts w:hint="default" w:cs="Times New Roman"/>
        </w:rPr>
        <w:t>Extensible Markup Language</w:t>
      </w:r>
      <w:r>
        <w:rPr>
          <w:rFonts w:hint="default" w:cs="Times New Roman"/>
          <w:lang w:eastAsia="zh-CN"/>
        </w:rPr>
        <w:t>）</w:t>
      </w:r>
    </w:p>
    <w:p w14:paraId="153FA407">
      <w:pPr>
        <w:pStyle w:val="31"/>
        <w:rPr>
          <w:rFonts w:hint="default" w:ascii="Times New Roman" w:hAnsi="Times New Roman" w:cs="Times New Roman"/>
          <w:highlight w:val="none"/>
          <w:lang w:val="en-US" w:eastAsia="zh-CN"/>
        </w:rPr>
      </w:pPr>
    </w:p>
    <w:p w14:paraId="0C558C13">
      <w:pPr>
        <w:pStyle w:val="85"/>
        <w:keepLines w:val="0"/>
        <w:kinsoku/>
        <w:wordWrap/>
        <w:overflowPunct/>
        <w:topLinePunct w:val="0"/>
        <w:bidi w:val="0"/>
        <w:adjustRightInd/>
        <w:snapToGrid/>
        <w:spacing w:before="0" w:beforeLines="0" w:after="0" w:afterLines="0" w:line="240" w:lineRule="auto"/>
        <w:textAlignment w:val="auto"/>
        <w:outlineLvl w:val="0"/>
        <w:rPr>
          <w:rFonts w:hint="default" w:ascii="Times New Roman" w:hAnsi="Times New Roman" w:cs="Times New Roman"/>
        </w:rPr>
      </w:pPr>
      <w:bookmarkStart w:id="127" w:name="_Toc29793"/>
      <w:bookmarkStart w:id="128" w:name="_Toc9737"/>
      <w:r>
        <w:rPr>
          <w:rFonts w:hint="eastAsia" w:ascii="Times New Roman" w:hAnsi="Times New Roman" w:cs="Times New Roman"/>
          <w:lang w:val="en-US" w:eastAsia="zh-CN"/>
        </w:rPr>
        <w:t>个人</w:t>
      </w:r>
      <w:r>
        <w:rPr>
          <w:rFonts w:hint="default" w:ascii="Times New Roman" w:hAnsi="Times New Roman" w:cs="Times New Roman"/>
          <w:lang w:eastAsia="zh-CN"/>
        </w:rPr>
        <w:t>手机</w:t>
      </w:r>
      <w:r>
        <w:rPr>
          <w:rFonts w:hint="default" w:ascii="Times New Roman" w:hAnsi="Times New Roman" w:cs="Times New Roman"/>
        </w:rPr>
        <w:t>银行服务安全</w:t>
      </w:r>
      <w:bookmarkEnd w:id="86"/>
      <w:bookmarkEnd w:id="87"/>
      <w:bookmarkEnd w:id="88"/>
      <w:bookmarkEnd w:id="89"/>
      <w:bookmarkEnd w:id="124"/>
      <w:bookmarkEnd w:id="125"/>
      <w:bookmarkEnd w:id="126"/>
      <w:bookmarkEnd w:id="127"/>
      <w:bookmarkEnd w:id="128"/>
    </w:p>
    <w:p w14:paraId="15DB3D8D">
      <w:pPr>
        <w:pStyle w:val="31"/>
        <w:rPr>
          <w:rFonts w:hint="default" w:ascii="Times New Roman" w:hAnsi="Times New Roman" w:cs="Times New Roman"/>
        </w:rPr>
      </w:pPr>
    </w:p>
    <w:p w14:paraId="54A11369">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rPr>
      </w:pPr>
      <w:bookmarkStart w:id="129" w:name="_Toc14913"/>
      <w:bookmarkStart w:id="130" w:name="_Toc8481"/>
      <w:bookmarkStart w:id="131" w:name="_Toc30155"/>
      <w:bookmarkStart w:id="132" w:name="_Toc12738"/>
      <w:bookmarkStart w:id="133" w:name="_Toc13068"/>
      <w:bookmarkStart w:id="134" w:name="_Toc20987"/>
      <w:r>
        <w:rPr>
          <w:rFonts w:hint="default" w:ascii="Times New Roman" w:hAnsi="Times New Roman" w:cs="Times New Roman"/>
          <w:highlight w:val="none"/>
        </w:rPr>
        <w:t>基本安全要求</w:t>
      </w:r>
      <w:bookmarkEnd w:id="129"/>
      <w:bookmarkEnd w:id="130"/>
      <w:bookmarkEnd w:id="131"/>
      <w:bookmarkEnd w:id="132"/>
      <w:bookmarkEnd w:id="133"/>
      <w:bookmarkEnd w:id="134"/>
    </w:p>
    <w:p w14:paraId="30A4D7CF">
      <w:pPr>
        <w:pStyle w:val="31"/>
        <w:rPr>
          <w:rFonts w:hint="default" w:ascii="Times New Roman" w:hAnsi="Times New Roman" w:cs="Times New Roman"/>
        </w:rPr>
      </w:pPr>
    </w:p>
    <w:p w14:paraId="3C04F776">
      <w:pPr>
        <w:pStyle w:val="17"/>
        <w:keepLines w:val="0"/>
        <w:kinsoku/>
        <w:wordWrap/>
        <w:overflowPunct/>
        <w:topLinePunct w:val="0"/>
        <w:bidi w:val="0"/>
        <w:adjustRightInd/>
        <w:snapToGrid/>
        <w:spacing w:after="0" w:afterLines="0" w:line="240" w:lineRule="auto"/>
        <w:ind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个人</w:t>
      </w:r>
      <w:r>
        <w:rPr>
          <w:rFonts w:hint="default" w:ascii="Times New Roman" w:hAnsi="Times New Roman" w:eastAsia="宋体" w:cs="Times New Roman"/>
          <w:highlight w:val="none"/>
          <w:lang w:val="en-US" w:eastAsia="zh-CN"/>
        </w:rPr>
        <w:t>手机银行的安全技术、安全管理、业务运作安全、个人信息保护等应符合《GB/T 35273-2020信息安全技术 个人信息安全规范》《JR/T</w:t>
      </w:r>
      <w:r>
        <w:rPr>
          <w:rFonts w:hint="eastAsia" w:cs="Times New Roman"/>
          <w:highlight w:val="none"/>
          <w:lang w:val="en-US" w:eastAsia="zh-CN"/>
        </w:rPr>
        <w:t xml:space="preserve"> </w:t>
      </w:r>
      <w:r>
        <w:rPr>
          <w:rFonts w:hint="default" w:ascii="Times New Roman" w:hAnsi="Times New Roman" w:eastAsia="宋体" w:cs="Times New Roman"/>
          <w:highlight w:val="none"/>
          <w:lang w:val="en-US" w:eastAsia="zh-CN"/>
        </w:rPr>
        <w:t>0068-2020网上银行系统信息安全通用规范》《JR/T</w:t>
      </w:r>
      <w:r>
        <w:rPr>
          <w:rFonts w:hint="eastAsia" w:cs="Times New Roman"/>
          <w:highlight w:val="none"/>
          <w:lang w:val="en-US" w:eastAsia="zh-CN"/>
        </w:rPr>
        <w:t xml:space="preserve"> </w:t>
      </w:r>
      <w:r>
        <w:rPr>
          <w:rFonts w:hint="default" w:ascii="Times New Roman" w:hAnsi="Times New Roman" w:eastAsia="宋体" w:cs="Times New Roman"/>
          <w:highlight w:val="none"/>
          <w:lang w:val="en-US" w:eastAsia="zh-CN"/>
        </w:rPr>
        <w:t>0071-2012金融行业信息系统信息安全等级保护实施指引》等规定。</w:t>
      </w:r>
      <w:r>
        <w:rPr>
          <w:rFonts w:hint="eastAsia" w:cs="Times New Roman"/>
          <w:highlight w:val="none"/>
          <w:lang w:val="en-US" w:eastAsia="zh-CN"/>
        </w:rPr>
        <w:t>按照</w:t>
      </w:r>
      <w:r>
        <w:rPr>
          <w:rFonts w:hint="default"/>
          <w:highlight w:val="none"/>
        </w:rPr>
        <w:t>中国人民银行《关于发布金融行业标准加强移动金融客户端应用软件安全管理的通知》</w:t>
      </w:r>
      <w:r>
        <w:rPr>
          <w:rFonts w:hint="eastAsia"/>
          <w:highlight w:val="none"/>
          <w:lang w:eastAsia="zh-CN"/>
        </w:rPr>
        <w:t>（</w:t>
      </w:r>
      <w:r>
        <w:rPr>
          <w:rFonts w:hint="default"/>
          <w:highlight w:val="none"/>
        </w:rPr>
        <w:t>银发〔2019〕237号</w:t>
      </w:r>
      <w:r>
        <w:rPr>
          <w:rFonts w:hint="eastAsia"/>
          <w:highlight w:val="none"/>
          <w:lang w:eastAsia="zh-CN"/>
        </w:rPr>
        <w:t>）的</w:t>
      </w:r>
      <w:r>
        <w:rPr>
          <w:rFonts w:hint="eastAsia"/>
          <w:highlight w:val="none"/>
          <w:lang w:val="en-US" w:eastAsia="zh-CN"/>
        </w:rPr>
        <w:t>要求</w:t>
      </w:r>
      <w:r>
        <w:rPr>
          <w:rFonts w:hint="default"/>
          <w:highlight w:val="none"/>
        </w:rPr>
        <w:t>完成客户端软件实名备案</w:t>
      </w:r>
      <w:r>
        <w:rPr>
          <w:rFonts w:hint="eastAsia"/>
          <w:highlight w:val="none"/>
          <w:lang w:eastAsia="zh-CN"/>
        </w:rPr>
        <w:t>。</w:t>
      </w:r>
    </w:p>
    <w:p w14:paraId="1EDC6CFA">
      <w:pPr>
        <w:pStyle w:val="17"/>
        <w:keepLines w:val="0"/>
        <w:kinsoku/>
        <w:wordWrap/>
        <w:overflowPunct/>
        <w:topLinePunct w:val="0"/>
        <w:bidi w:val="0"/>
        <w:adjustRightInd/>
        <w:snapToGrid/>
        <w:spacing w:after="0" w:afterLines="0" w:line="240" w:lineRule="auto"/>
        <w:ind w:firstLine="420" w:firstLineChars="200"/>
        <w:textAlignment w:val="auto"/>
        <w:rPr>
          <w:rFonts w:hint="default" w:ascii="Times New Roman" w:hAnsi="Times New Roman" w:eastAsia="宋体" w:cs="Times New Roman"/>
          <w:highlight w:val="none"/>
          <w:lang w:val="en-US" w:eastAsia="zh-CN"/>
        </w:rPr>
      </w:pPr>
    </w:p>
    <w:p w14:paraId="657CC21B">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密码安全</w:t>
      </w:r>
    </w:p>
    <w:p w14:paraId="3FC7B9D7">
      <w:pPr>
        <w:pStyle w:val="31"/>
        <w:rPr>
          <w:rFonts w:hint="default" w:ascii="Times New Roman" w:hAnsi="Times New Roman" w:cs="Times New Roman"/>
          <w:lang w:val="en-US" w:eastAsia="zh-CN"/>
        </w:rPr>
      </w:pPr>
    </w:p>
    <w:p w14:paraId="5FABAB0B">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w:t>
      </w:r>
      <w:r>
        <w:rPr>
          <w:rFonts w:hint="eastAsia" w:ascii="Times New Roman" w:hAnsi="Times New Roman" w:cs="Times New Roman"/>
          <w:lang w:val="en-US" w:eastAsia="zh-CN"/>
        </w:rPr>
        <w:t>个人</w:t>
      </w:r>
      <w:r>
        <w:rPr>
          <w:rFonts w:hint="default" w:ascii="Times New Roman" w:hAnsi="Times New Roman" w:cs="Times New Roman"/>
          <w:lang w:val="en-US" w:eastAsia="zh-CN"/>
        </w:rPr>
        <w:t>手机银行的密码安全，应符合GB/T 39786-2021《信息安全技术 信息系统密码应用基本要求》。</w:t>
      </w:r>
    </w:p>
    <w:p w14:paraId="06CD8A70">
      <w:pPr>
        <w:pStyle w:val="31"/>
        <w:rPr>
          <w:rFonts w:hint="default" w:ascii="Times New Roman" w:hAnsi="Times New Roman" w:cs="Times New Roman"/>
          <w:lang w:val="en-US" w:eastAsia="zh-CN"/>
        </w:rPr>
      </w:pPr>
    </w:p>
    <w:p w14:paraId="32618F6D">
      <w:pPr>
        <w:pStyle w:val="62"/>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4"/>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应用方案制定</w:t>
      </w:r>
    </w:p>
    <w:p w14:paraId="12B23D86">
      <w:pPr>
        <w:pStyle w:val="31"/>
        <w:rPr>
          <w:rFonts w:hint="default" w:ascii="Times New Roman" w:hAnsi="Times New Roman" w:cs="Times New Roman"/>
          <w:lang w:val="en-US" w:eastAsia="zh-CN"/>
        </w:rPr>
      </w:pPr>
    </w:p>
    <w:p w14:paraId="454A09F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a）密码技术应保障应用系统的身份证件真实性、重要数据机密性和完整性、操作行为的不可否认性；</w:t>
      </w:r>
    </w:p>
    <w:p w14:paraId="0F14A39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b）密码安全应用中使用的密码算法应符合法律法规的规定和密码相关国家标准、行业标准的有关要求；</w:t>
      </w:r>
    </w:p>
    <w:p w14:paraId="7EE8353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c）信息系统中使用的密码技术应遵循密码相关国家标准和行业标准；</w:t>
      </w:r>
    </w:p>
    <w:p w14:paraId="540DE48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d）信息系统中使用的密码产品、密码服务应符合法律法规的相关要求；</w:t>
      </w:r>
    </w:p>
    <w:p w14:paraId="658DE2D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e）密码相关流程制度的</w:t>
      </w:r>
      <w:r>
        <w:rPr>
          <w:rFonts w:hint="eastAsia" w:ascii="Times New Roman" w:hAnsi="Times New Roman" w:cs="Times New Roman"/>
          <w:highlight w:val="none"/>
          <w:lang w:val="en-US" w:eastAsia="zh-CN"/>
        </w:rPr>
        <w:t>制</w:t>
      </w:r>
      <w:r>
        <w:rPr>
          <w:rFonts w:hint="default" w:ascii="Times New Roman" w:hAnsi="Times New Roman" w:cs="Times New Roman"/>
          <w:highlight w:val="none"/>
          <w:lang w:val="en-US" w:eastAsia="zh-CN"/>
        </w:rPr>
        <w:t>定、发布、修订应规范；</w:t>
      </w:r>
    </w:p>
    <w:p w14:paraId="7E81C88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f）密码相关人员的安全意识和安全能力应进行培养，完善工作流程；</w:t>
      </w:r>
    </w:p>
    <w:p w14:paraId="0480856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g）应具备处理密码安全相关应急突发事件的能力。</w:t>
      </w:r>
    </w:p>
    <w:p w14:paraId="0C45D5D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74708B9B">
      <w:pPr>
        <w:pStyle w:val="62"/>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4"/>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密码算法选择</w:t>
      </w:r>
    </w:p>
    <w:p w14:paraId="0D3B1C17">
      <w:pPr>
        <w:pStyle w:val="31"/>
        <w:rPr>
          <w:rFonts w:hint="default" w:ascii="Times New Roman" w:hAnsi="Times New Roman" w:cs="Times New Roman"/>
          <w:lang w:val="en-US" w:eastAsia="zh-CN"/>
        </w:rPr>
      </w:pPr>
    </w:p>
    <w:p w14:paraId="7538D2B7">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a）客户端应用软件应使用密码算法对资金有关交易或重要业务操作进行保护；</w:t>
      </w:r>
    </w:p>
    <w:p w14:paraId="063B60AA">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b）密码算法、密钥长度及密钥管理方式应符合国家密码主管部门的要求。</w:t>
      </w:r>
    </w:p>
    <w:p w14:paraId="7142206B">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p>
    <w:p w14:paraId="47A5E8E8">
      <w:pPr>
        <w:pStyle w:val="62"/>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4"/>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密码安全性评估</w:t>
      </w:r>
    </w:p>
    <w:p w14:paraId="1EE567D7">
      <w:pPr>
        <w:pStyle w:val="31"/>
        <w:rPr>
          <w:rFonts w:hint="default" w:ascii="Times New Roman" w:hAnsi="Times New Roman" w:cs="Times New Roman"/>
          <w:lang w:val="en-US" w:eastAsia="zh-CN"/>
        </w:rPr>
      </w:pPr>
    </w:p>
    <w:p w14:paraId="4EDBDD99">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a）密码模块运行前应进行测试以保证密码模块没有故障；</w:t>
      </w:r>
    </w:p>
    <w:p w14:paraId="14681718">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b）应保证密码模块发生任何错误或状态异常时不应执行任何密码操作或输出数据；</w:t>
      </w:r>
    </w:p>
    <w:p w14:paraId="516791FE">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c）密码模块应进行完整性测试、旁路测试、关键功能测试。</w:t>
      </w:r>
    </w:p>
    <w:p w14:paraId="38EB3C04">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p>
    <w:p w14:paraId="30503C2B">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开发环境安全</w:t>
      </w:r>
    </w:p>
    <w:p w14:paraId="4DD90D01">
      <w:pPr>
        <w:pStyle w:val="31"/>
        <w:rPr>
          <w:rFonts w:hint="default" w:ascii="Times New Roman" w:hAnsi="Times New Roman" w:cs="Times New Roman"/>
          <w:lang w:val="en-US" w:eastAsia="zh-CN"/>
        </w:rPr>
      </w:pPr>
    </w:p>
    <w:p w14:paraId="651A3CBB">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a）具有明确的开发环境工具清单和维护机制，开发环境不存在明显漏洞；</w:t>
      </w:r>
    </w:p>
    <w:p w14:paraId="68FE3F5A">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b）编码符合安全规范，无明显漏洞；</w:t>
      </w:r>
    </w:p>
    <w:p w14:paraId="09D9B81E">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c）具备完整的安全补丁管理程序，安全补丁通过充分的评估和测试，确保安装的补丁不与现有的安全配置相冲突；</w:t>
      </w:r>
    </w:p>
    <w:p w14:paraId="252FC288">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d）具有变更控制规范，执行记录符合规范要求；</w:t>
      </w:r>
    </w:p>
    <w:p w14:paraId="6FFC528C">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e）测试流程规范，测试记录、测试报告完整；</w:t>
      </w:r>
    </w:p>
    <w:p w14:paraId="6A0F45C0">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f）客户端应用软件开发过程中遵守严格的开发流程、项目管理流程和编码安全规范，进行完整的测试，避免在请求、响应、存储、配置等功能中存在漏洞；</w:t>
      </w:r>
    </w:p>
    <w:p w14:paraId="7CC0B9FF">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g）客户端应用软件开发过程中建立并维护开发文档；</w:t>
      </w:r>
    </w:p>
    <w:p w14:paraId="59AAE6E8">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h）客户端应用软件开发完成后，同步完成产品手册、用户手册或提供在线帮助说明功能；</w:t>
      </w:r>
    </w:p>
    <w:p w14:paraId="2C911C7B">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i）客户端应用软件的每次在进行重要更新、升级时都必须经过严格归档、源代码扫描、发布审核等步骤。</w:t>
      </w:r>
    </w:p>
    <w:p w14:paraId="3DBC3271">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highlight w:val="none"/>
          <w:lang w:val="en-US" w:eastAsia="zh-CN"/>
        </w:rPr>
      </w:pPr>
    </w:p>
    <w:p w14:paraId="58F9BEAB">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系统设计安全</w:t>
      </w:r>
    </w:p>
    <w:p w14:paraId="2C161CC5">
      <w:pPr>
        <w:pStyle w:val="31"/>
        <w:rPr>
          <w:rFonts w:hint="default" w:ascii="Times New Roman" w:hAnsi="Times New Roman" w:cs="Times New Roman"/>
          <w:lang w:val="en-US" w:eastAsia="zh-CN"/>
        </w:rPr>
      </w:pPr>
    </w:p>
    <w:p w14:paraId="156E8EFB">
      <w:pPr>
        <w:pStyle w:val="31"/>
        <w:keepLines w:val="0"/>
        <w:kinsoku/>
        <w:wordWrap/>
        <w:overflowPunct/>
        <w:topLinePunct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a）安全技术要求</w:t>
      </w:r>
      <w:r>
        <w:rPr>
          <w:rFonts w:hint="eastAsia" w:ascii="Times New Roman" w:hAnsi="Times New Roman" w:cs="Times New Roman"/>
          <w:highlight w:val="none"/>
          <w:lang w:val="en-US" w:eastAsia="zh-CN"/>
        </w:rPr>
        <w:t>：</w:t>
      </w:r>
    </w:p>
    <w:p w14:paraId="0F5BC72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1）客户端程序开发设计过程中注意规避各系统组件、第三方组件、SDK存在的安全风险，对开发框架和技术路线进行严格的论证，必要时进行安全测试；</w:t>
      </w:r>
    </w:p>
    <w:p w14:paraId="4AF607E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 xml:space="preserve"> 2）</w:t>
      </w:r>
      <w:r>
        <w:rPr>
          <w:rFonts w:hint="default" w:ascii="Times New Roman" w:hAnsi="Times New Roman" w:eastAsia="宋体" w:cs="Times New Roman"/>
          <w:highlight w:val="none"/>
          <w:lang w:val="en-US" w:eastAsia="zh-CN"/>
        </w:rPr>
        <w:t>采用安全的方式对客户端程序进行签名，标识客户端程序的来源和发布者，保证客户所下载的客户端程序来源于所信任的机构；</w:t>
      </w:r>
    </w:p>
    <w:p w14:paraId="51FA8A2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3）客户端程序采取代码混淆、加壳等安全机制，防止客户端程序被逆向分析，确保客户端的敏感逻辑及数据的机密性、完整性；</w:t>
      </w:r>
    </w:p>
    <w:p w14:paraId="09172D1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4）客户端程序提供客户输入支付敏感信息的即时防护功能，并对内存中的支付敏感信息进行保护，例如，采取逐字符加密、自定义软键盘、防范键盘窃听技术等措施；</w:t>
      </w:r>
    </w:p>
    <w:p w14:paraId="6B1B359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5）客户端程序密码框禁止明文显示密码，使用同一特殊字符</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例如，*或•）代替；</w:t>
      </w:r>
    </w:p>
    <w:p w14:paraId="5B1E6BE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6）客户端程序配合服务器端采取有效措施，对登录请求、服务请求以及数据库查询等资源消耗较高行为的频率进行合理限制；</w:t>
      </w:r>
    </w:p>
    <w:p w14:paraId="7EB7CF9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7）客户端程序禁止访问终端中非业务必需的文件和数据，根据最小权限原则申请系统权限（例如，申请读取通讯录、地理位置等权限），并取得用户的明示同意；</w:t>
      </w:r>
    </w:p>
    <w:p w14:paraId="63F9A8C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8）客户端保留最少的客户信息，并限制数据存储量和保留时间；</w:t>
      </w:r>
    </w:p>
    <w:p w14:paraId="636BDF4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9）客户端程序退出时，清除非业务功能运行所必须留存的业务数据，保证客户信息的安全性；</w:t>
      </w:r>
    </w:p>
    <w:p w14:paraId="27883B6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10）在门户站点等渠道发布客户端环境安全的提示；</w:t>
      </w:r>
    </w:p>
    <w:p w14:paraId="3B2FAAC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11）开通短信验证码时，使用人工参与控制的可靠手段验证客户身份并登记手机号码</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更改手机号码时，对客户的身份进行有效验证；</w:t>
      </w:r>
    </w:p>
    <w:p w14:paraId="5009FF1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12）短信验证码随机产生，长度不少于6位，必要时采用上行短信、语音验证码进一步加强安全性；</w:t>
      </w:r>
    </w:p>
    <w:p w14:paraId="573345D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13）确定合理的生物特征数据采集、传输、处理、存储的方式，采取适当的措施避免生物特征数据或相关信息被非法泄露或非法使用；</w:t>
      </w:r>
    </w:p>
    <w:p w14:paraId="0CD1F84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14）采集的生物特征数据不得用于除预期业务外的其他用途；</w:t>
      </w:r>
    </w:p>
    <w:p w14:paraId="5FEB5FA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15）在客户端程序与服务器之间建立安全的信息传输通道，采用的安全协议能及时更新至安全稳定版本，取消对存在重大安全隐患版本协议的支持；</w:t>
      </w:r>
    </w:p>
    <w:p w14:paraId="1758885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16）通过公开网络进行数据传输时，通过密钥、证书等密码技术手段进行双向认证；</w:t>
      </w:r>
    </w:p>
    <w:p w14:paraId="748ED81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17）网络设备按最小安全访问原则设置访问控制权限；</w:t>
      </w:r>
    </w:p>
    <w:p w14:paraId="1911E25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18）</w:t>
      </w:r>
      <w:r>
        <w:rPr>
          <w:rFonts w:hint="eastAsia" w:ascii="Times New Roman" w:hAnsi="Times New Roman" w:cs="Times New Roman"/>
          <w:highlight w:val="none"/>
          <w:lang w:val="en-US" w:eastAsia="zh-CN"/>
        </w:rPr>
        <w:t>采</w:t>
      </w:r>
      <w:r>
        <w:rPr>
          <w:rFonts w:hint="default" w:ascii="Times New Roman" w:hAnsi="Times New Roman" w:cs="Times New Roman"/>
          <w:highlight w:val="none"/>
          <w:lang w:val="en-US" w:eastAsia="zh-CN"/>
        </w:rPr>
        <w:t>用即时加密等安全措施降低恶意软件窃取用户支付敏感信息的风险，使用软键盘方式输入密码时，采取自定义键盘等措施防范密码被窃取；</w:t>
      </w:r>
    </w:p>
    <w:p w14:paraId="2E18A4A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19）对移动金融客户端系统Web服务器设置严格的目录访问权限，防止未授权访问；</w:t>
      </w:r>
    </w:p>
    <w:p w14:paraId="37104BA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20）对统一身份认证系统、运维终端管理系统，域控、补丁升级、防病毒、邮件、文件中转共享服务器等提供集中管控或基础服务的设施进行严格的访问控制，对异常的访问请求进行拦截和报警；</w:t>
      </w:r>
    </w:p>
    <w:p w14:paraId="166F277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21）严格限制下载和使用免费软件或共享软件，确保软件来源可靠，且在使用前经过严格测试；</w:t>
      </w:r>
    </w:p>
    <w:p w14:paraId="69809F4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22）建立允许使用的软件列表，对软件安装包进行统一管理，定期对列表中软件的安全状况进行跟踪；</w:t>
      </w:r>
    </w:p>
    <w:p w14:paraId="6214451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23）加强对开源及商业应用系统或组件的安全管理，进行安全评估并及时修复安全漏洞；</w:t>
      </w:r>
    </w:p>
    <w:p w14:paraId="08DEBB3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24）具有使用时间限制并仅能使用一次；</w:t>
      </w:r>
    </w:p>
    <w:p w14:paraId="1BE4327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25）用于访问应用以外的程序或系统的身份认证凭据采取加密等方式进行保护；</w:t>
      </w:r>
    </w:p>
    <w:p w14:paraId="2EC112C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26）对客户端的标识信息进行记录，并判断同一次登录后的重要操作使用的是否为同一终端，采用技术手段对风险进行识别，例如，验证客户端的IP地址、MAC地址、机器码等，如发生变化，将再次对客户身份进行认证；</w:t>
      </w:r>
    </w:p>
    <w:p w14:paraId="4781CC5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27）不使用系统管理员账号进行业务操作</w:t>
      </w:r>
      <w:r>
        <w:rPr>
          <w:rFonts w:hint="eastAsia" w:ascii="Times New Roman" w:hAnsi="Times New Roman" w:cs="Times New Roman"/>
          <w:highlight w:val="none"/>
          <w:lang w:val="en-US" w:eastAsia="zh-CN"/>
        </w:rPr>
        <w:t>；</w:t>
      </w:r>
    </w:p>
    <w:p w14:paraId="76B4862A">
      <w:pPr>
        <w:pStyle w:val="31"/>
        <w:keepLines w:val="0"/>
        <w:kinsoku/>
        <w:wordWrap/>
        <w:overflowPunct/>
        <w:topLinePunct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b）安全管理要求</w:t>
      </w:r>
      <w:r>
        <w:rPr>
          <w:rFonts w:hint="eastAsia" w:ascii="Times New Roman" w:hAnsi="Times New Roman" w:cs="Times New Roman"/>
          <w:highlight w:val="none"/>
          <w:lang w:val="en-US" w:eastAsia="zh-CN"/>
        </w:rPr>
        <w:t>：</w:t>
      </w:r>
    </w:p>
    <w:p w14:paraId="2AD67C9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建立与金融机构发展战略相适应的移动金融客户端信息安全保障及风险管理组织架构，建立由董事会、高级管理层负责、相关各部门负责人及内部专家参与的移动金融客户端信息安全领导协调机制，明确各个部门职责，对其所负责的安全保障及风险管理内容进行管理，明确各部门章程并详细定义各部门人员配置；</w:t>
      </w:r>
    </w:p>
    <w:p w14:paraId="67A66B8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设置移动金融客户端产品设计、系统研发、测试、集成、运行维护、管理、内部审计等部门或团队，业务、技术、审计等各部门应明确本部门移动金融客户端信息安全保障及风险管理职责，执行相应的风险评估、规划实施、应急管理、监督检查、跟踪整改等工作</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相关人员应详细了解本部门移动金融客户端相关的职责设置、信息安全保障机制等基本情况；</w:t>
      </w:r>
    </w:p>
    <w:p w14:paraId="387C599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针对移动金融客户端业务及技术规划、架构及策略、新产品推出、重要技术路线选择、系统重要变更操作、物理访问和系统接入等事项建立审批程序，提交高级管理层审批，并按照审批程序执行审批过程，对重要活动建立逐级审批制度；</w:t>
      </w:r>
    </w:p>
    <w:p w14:paraId="74B293E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4）制定明确的移动金融客户端总体安全保障目标、移动金融客户端信息安全管理工作的总体方针和策略，将移动金融客户端信息安全保障及信息安全风险管理纳入金融机构全面风险管理体系；</w:t>
      </w:r>
    </w:p>
    <w:p w14:paraId="407C402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建立贯穿移动金融客户端业务运营、移动金融客户端系统需求分析、可行性分析、设计、编码、测试、集成、运行维护以及评估、应急处置等过程，并涵盖安全制度、安全规范、安全操作规程和操作记录手册等方面的信息安全管理制度体系；</w:t>
      </w:r>
    </w:p>
    <w:p w14:paraId="2AE80A0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6）具有员工岗位调动或离职的安全管理制度，应取回各种工作证件、钥匙、徽章等以及金融机构提供的软硬件设备，避免系统账号、设备配置信息、技术资料及相关敏感信息等泄漏；</w:t>
      </w:r>
    </w:p>
    <w:p w14:paraId="5806EB2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7）对培训的开展情况和效果进行监督，对安全教育和培训的情况和结果进行记录并归档保存；</w:t>
      </w:r>
    </w:p>
    <w:p w14:paraId="69EB2FF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8）采用外部服务时，与服务提供方签订安全保密协议，明确服务提供方不得进行任何未授权的增加、删除、修改、查询数据操作，不得复制和泄漏金融机构的任何信息；</w:t>
      </w:r>
    </w:p>
    <w:p w14:paraId="16B3D51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9）严格控制对生产版本源代码的访问，避免代码泄露，全部或部分源代码如需交由本机构开发者之外的第三方使用或进行再次开发时，需执行严格的审批流程、明确相关责任并与第三方签署保密协议；</w:t>
      </w:r>
    </w:p>
    <w:p w14:paraId="12CCE68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10）严格控制外包服务商再次对外转包，采取有效措施确保商业银行相关信息的安全；</w:t>
      </w:r>
    </w:p>
    <w:p w14:paraId="24F1A00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11）系统上线前，清除系统中与测试有关的代码及数据；</w:t>
      </w:r>
    </w:p>
    <w:p w14:paraId="341CFB2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12）建立对应用程序及源代码进行定期安全检测的机制；</w:t>
      </w:r>
    </w:p>
    <w:p w14:paraId="790AC2B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13）制定移动金融客户端业务连续性策略及计划；</w:t>
      </w:r>
    </w:p>
    <w:p w14:paraId="0CFDF8C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14）定期对本机构及同业发生的移动金融客户端信息安全事件及风险进行深入研判、分析，评估现有控制措施的脆弱性，及时整改发现的问题</w:t>
      </w:r>
      <w:r>
        <w:rPr>
          <w:rFonts w:hint="eastAsia" w:ascii="Times New Roman" w:hAnsi="Times New Roman" w:cs="Times New Roman"/>
          <w:highlight w:val="none"/>
          <w:lang w:val="en-US" w:eastAsia="zh-CN"/>
        </w:rPr>
        <w:t>；</w:t>
      </w:r>
    </w:p>
    <w:p w14:paraId="22EFCBFD">
      <w:pPr>
        <w:pStyle w:val="31"/>
        <w:keepLines w:val="0"/>
        <w:kinsoku/>
        <w:wordWrap/>
        <w:overflowPunct/>
        <w:topLinePunct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c）业务运营安全要求</w:t>
      </w:r>
      <w:r>
        <w:rPr>
          <w:rFonts w:hint="eastAsia" w:ascii="Times New Roman" w:hAnsi="Times New Roman" w:cs="Times New Roman"/>
          <w:highlight w:val="none"/>
          <w:lang w:val="en-US" w:eastAsia="zh-CN"/>
        </w:rPr>
        <w:t>：</w:t>
      </w:r>
    </w:p>
    <w:p w14:paraId="3F40DB2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采取有效技术措施防范移动金融客户端资金类交易开通的安全风险，资金类交易的开通由客户本人到柜台申请，申请时，金融机构对其进行风险提示，验证客户的有效身份，并要求客户书面确认，客户通过已采取电子签名验证或同等安全级别认证方式的移动金融客户端申请资金类交易的，视同客户本人主动申请并书面确认，以下资金类交易可不受上述限制：开通同一客户账户之间转账并且金融机构能有效识别转入、转出方为同一客户账户的、客户预先通过柜台签约对转入账户进行绑定同时指定交易电话的；</w:t>
      </w:r>
    </w:p>
    <w:p w14:paraId="04DF3C7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2）移动金融客户端登录密码由客户设置，金融机构应强制客户首次登录时修改初始密码；</w:t>
      </w:r>
    </w:p>
    <w:p w14:paraId="18E471A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3）申请客户数字证书时，验证公钥的有效性，对证书签名请求采取安全保护措施；</w:t>
      </w:r>
    </w:p>
    <w:p w14:paraId="3CA4048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采取有效措施引导客户设置与银行卡交易密码不同的移动金融客户端登录、交易密码，使用不相同的登录密码及交易密码，避免设置易猜解的简单密码（例如，连续或相同字母数字、键盘顺序、常见单词短语等）与常用软件（例如，社交软件）、网站（例如，社交平台、论坛）、客户个人信息相似度过高的用户名和密码组合；</w:t>
      </w:r>
    </w:p>
    <w:p w14:paraId="2F9F683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5）采取有效措施鉴别客户身份，保证支付敏感信息和交易数据的机密性、完整性，并设置与安全防护能力相适应的交易限额以控制交易风险；</w:t>
      </w:r>
    </w:p>
    <w:p w14:paraId="2583B16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6）可根据自身情况界定高风险业务及其风险控制规则，对于资金类交易等触发风险控制规则的情况，使用其他身份认证方式进一步确认客户身份；</w:t>
      </w:r>
    </w:p>
    <w:p w14:paraId="1D79CC6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7）采取适当的安全措施确保客户对所做重要信息及业务变更类交易的抗抵赖，包括但不限于采用数字证书、电子签名等技术手段；</w:t>
      </w:r>
    </w:p>
    <w:p w14:paraId="7FC050D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8）针对疑似发生支付敏感信息泄露的客户，应通过灰名单、登录之后强制修改密码、附加验证等措施保证客户账户的资金安全；</w:t>
      </w:r>
    </w:p>
    <w:p w14:paraId="23666E2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9）通过各种宣传渠道向大众提供正确的移动金融客户端下载地址和呼叫中心号码，提示客户牢记金融机构官方网站地址和呼叫中心号码；</w:t>
      </w:r>
    </w:p>
    <w:p w14:paraId="055BB54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10）金融机构按照相关法律法规要求，制定移动金融客户端隐私政策；</w:t>
      </w:r>
    </w:p>
    <w:p w14:paraId="68E3E00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11）通过多种渠道及时公告移动金融客户端相关的服务内容、协议、资费标准等重大调整，可能影响服务的系统重要升级或变更等重大事项。</w:t>
      </w:r>
    </w:p>
    <w:p w14:paraId="72982D3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7E0C3351">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lang w:val="en-US" w:eastAsia="zh-CN"/>
        </w:rPr>
      </w:pPr>
      <w:r>
        <w:rPr>
          <w:rFonts w:hint="default" w:ascii="Times New Roman" w:hAnsi="Times New Roman" w:cs="Times New Roman"/>
          <w:highlight w:val="none"/>
          <w:lang w:val="en-US" w:eastAsia="zh-CN"/>
        </w:rPr>
        <w:t>Android应用安全</w:t>
      </w:r>
    </w:p>
    <w:p w14:paraId="5823114F">
      <w:pPr>
        <w:pStyle w:val="62"/>
        <w:bidi w:val="0"/>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客户端程序安全</w:t>
      </w:r>
    </w:p>
    <w:p w14:paraId="79CFE3A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Android应用软件可采用Html5、JAVA、C语言编写。客户端程序文件应通过以下的方式进行保护：</w:t>
      </w:r>
    </w:p>
    <w:p w14:paraId="7A937329">
      <w:pPr>
        <w:pStyle w:val="31"/>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a）程序源代码混淆：使用源代码混淆器对源码进行混淆，降低逆向后源代码的可读性，增加逆向难度；</w:t>
      </w:r>
    </w:p>
    <w:p w14:paraId="5CC950BE">
      <w:pPr>
        <w:pStyle w:val="31"/>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b）DEX文件加密：Android应用对DEX文件进行混淆加密，增加DEX文件反编译、调试的难度；</w:t>
      </w:r>
    </w:p>
    <w:p w14:paraId="5DA33835">
      <w:pPr>
        <w:pStyle w:val="31"/>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c）SO文件加密：Android应用对SO文件进行加密，包</w:t>
      </w:r>
      <w:r>
        <w:rPr>
          <w:rFonts w:hint="eastAsia" w:ascii="Times New Roman" w:hAnsi="Times New Roman" w:cs="Times New Roman"/>
          <w:highlight w:val="none"/>
          <w:lang w:val="en-US" w:eastAsia="zh-CN"/>
        </w:rPr>
        <w:t>括</w:t>
      </w:r>
      <w:r>
        <w:rPr>
          <w:rFonts w:hint="default" w:ascii="Times New Roman" w:hAnsi="Times New Roman" w:cs="Times New Roman"/>
          <w:highlight w:val="none"/>
          <w:lang w:val="en-US" w:eastAsia="zh-CN"/>
        </w:rPr>
        <w:t>SO文件加</w:t>
      </w:r>
      <w:r>
        <w:rPr>
          <w:rFonts w:hint="eastAsia" w:ascii="Times New Roman" w:hAnsi="Times New Roman" w:cs="Times New Roman"/>
          <w:highlight w:val="none"/>
          <w:lang w:val="en-US" w:eastAsia="zh-CN"/>
        </w:rPr>
        <w:t>密</w:t>
      </w:r>
      <w:r>
        <w:rPr>
          <w:rFonts w:hint="default" w:ascii="Times New Roman" w:hAnsi="Times New Roman" w:cs="Times New Roman"/>
          <w:highlight w:val="none"/>
          <w:lang w:val="en-US" w:eastAsia="zh-CN"/>
        </w:rPr>
        <w:t>，SO字符串、函数表加密，导入、导出函数隐藏，SO文件动态加密，SO与应用绑定等手段，保护SO文件不被恶意破解或利用；</w:t>
      </w:r>
    </w:p>
    <w:p w14:paraId="37208C8F">
      <w:pPr>
        <w:pStyle w:val="31"/>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d）防二次打包：加入程序对自身所有文件进行校验的机制，保证应用程序的完整性，防止篡改，加入程序运行时对其自身签名进行校验的机制，保证程序的合法性。</w:t>
      </w:r>
    </w:p>
    <w:p w14:paraId="01890825">
      <w:pPr>
        <w:pStyle w:val="62"/>
        <w:bidi w:val="0"/>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数据存储安全</w:t>
      </w:r>
    </w:p>
    <w:p w14:paraId="6725CEC7">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数据存储安全应满足以下要求：</w:t>
      </w:r>
    </w:p>
    <w:p w14:paraId="79EA22D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a）敏感数据的存储应尽量放在私有文件区域，包括以下内容：</w:t>
      </w:r>
    </w:p>
    <w:p w14:paraId="0D14289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1）将用户隐私数据加密保存在内部存储设备区域；</w:t>
      </w:r>
    </w:p>
    <w:p w14:paraId="37D44E8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2）将软件配置文件、备份及辅助数据保存在内部存储区域；</w:t>
      </w:r>
    </w:p>
    <w:p w14:paraId="3B2EB14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3）将软件安装包和可执行代码保存</w:t>
      </w:r>
      <w:r>
        <w:rPr>
          <w:rFonts w:hint="eastAsia" w:ascii="Times New Roman" w:hAnsi="Times New Roman" w:cs="Times New Roman"/>
          <w:highlight w:val="none"/>
          <w:lang w:val="en-US" w:eastAsia="zh-CN"/>
        </w:rPr>
        <w:t>在</w:t>
      </w:r>
      <w:r>
        <w:rPr>
          <w:rFonts w:hint="default" w:ascii="Times New Roman" w:hAnsi="Times New Roman" w:cs="Times New Roman"/>
          <w:highlight w:val="none"/>
          <w:lang w:val="en-US" w:eastAsia="zh-CN"/>
        </w:rPr>
        <w:t>内部存储区域</w:t>
      </w:r>
      <w:r>
        <w:rPr>
          <w:rFonts w:hint="eastAsia" w:ascii="Times New Roman" w:hAnsi="Times New Roman" w:cs="Times New Roman"/>
          <w:highlight w:val="none"/>
          <w:lang w:val="en-US" w:eastAsia="zh-CN"/>
        </w:rPr>
        <w:t>；</w:t>
      </w:r>
    </w:p>
    <w:p w14:paraId="4127A9E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b）可采取以下措施增加安全性：</w:t>
      </w:r>
    </w:p>
    <w:p w14:paraId="583C7CA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1）应及时删除应用程序不需要的敏感信息；</w:t>
      </w:r>
    </w:p>
    <w:p w14:paraId="7FEB35A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2）用户个人的敏感信息应设置最长的保存时间，一旦超过该时间应立刻删除；</w:t>
      </w:r>
    </w:p>
    <w:p w14:paraId="77BAB2A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3）应用程序只能收集或者公开业务和应用</w:t>
      </w:r>
      <w:r>
        <w:rPr>
          <w:rFonts w:hint="eastAsia" w:ascii="Times New Roman" w:hAnsi="Times New Roman" w:cs="Times New Roman"/>
          <w:highlight w:val="none"/>
          <w:lang w:val="en-US" w:eastAsia="zh-CN"/>
        </w:rPr>
        <w:t>必需的</w:t>
      </w:r>
      <w:r>
        <w:rPr>
          <w:rFonts w:hint="default" w:ascii="Times New Roman" w:hAnsi="Times New Roman" w:cs="Times New Roman"/>
          <w:highlight w:val="none"/>
          <w:lang w:val="en-US" w:eastAsia="zh-CN"/>
        </w:rPr>
        <w:t>用户数据，在设计阶段也应定义出哪些是</w:t>
      </w:r>
    </w:p>
    <w:p w14:paraId="007E82DD">
      <w:pPr>
        <w:pStyle w:val="31"/>
        <w:keepLines w:val="0"/>
        <w:kinsoku/>
        <w:wordWrap/>
        <w:overflowPunct/>
        <w:topLinePunct w:val="0"/>
        <w:bidi w:val="0"/>
        <w:adjustRightInd/>
        <w:snapToGrid/>
        <w:spacing w:line="240" w:lineRule="auto"/>
        <w:ind w:left="0" w:leftChars="0" w:firstLine="0" w:firstLineChars="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必须数据，包括它的敏感度、是否可以被其他程序访问。</w:t>
      </w:r>
    </w:p>
    <w:p w14:paraId="591E4DEA">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敏感信息安全</w:t>
      </w:r>
    </w:p>
    <w:p w14:paraId="2D61118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敏感信息安全满足以下要求：</w:t>
      </w:r>
    </w:p>
    <w:p w14:paraId="031C1A27">
      <w:pPr>
        <w:pStyle w:val="31"/>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a）运行时日志信息：</w:t>
      </w:r>
    </w:p>
    <w:p w14:paraId="10804B39">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Android软件运行时会输出运行时日志，开发者在程序设计过程中为了方便了解程序运行情况也经常实时向Android日志系统输出日志，如果软件开发过程中日志输出功能设计失误，很可能会泄露用户和系统的敏感信息；</w:t>
      </w:r>
    </w:p>
    <w:p w14:paraId="32D89FCA">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2）Android系统自带Logcat工具，可以捕获系统日志和应用程序运行日志，攻击者借助该工具可以收集敏感信息；</w:t>
      </w:r>
    </w:p>
    <w:p w14:paraId="17E1792C">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3）与数据存储安全相似，敏感信息的安全处理首先应在设计阶段划分出敏感信息，程序编码阶段，在进行日志输出、程序调试输出的环节，需严格控制敏感信息的输出</w:t>
      </w:r>
      <w:r>
        <w:rPr>
          <w:rFonts w:hint="eastAsia" w:ascii="Times New Roman" w:hAnsi="Times New Roman" w:cs="Times New Roman"/>
          <w:highlight w:val="none"/>
          <w:lang w:val="en-US" w:eastAsia="zh-CN"/>
        </w:rPr>
        <w:t>；</w:t>
      </w:r>
    </w:p>
    <w:p w14:paraId="2FF7A6A6">
      <w:pPr>
        <w:pStyle w:val="31"/>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b）硬编码问题：</w:t>
      </w:r>
    </w:p>
    <w:p w14:paraId="47C006CF">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软件中的硬编码问题会导致应用程序敏感信息泄露。硬编码是一种不灵活的代码实现方案。在程序开发阶段，程序员为了缩短开发周期，方便程序调用等原因，把输入或输出的相关参数（例如：路径、输出的形式、格式、身份认证信息）直接写入源代码中</w:t>
      </w:r>
      <w:r>
        <w:rPr>
          <w:rFonts w:hint="eastAsia" w:ascii="Times New Roman" w:hAnsi="Times New Roman" w:cs="Times New Roman"/>
          <w:highlight w:val="none"/>
          <w:lang w:val="en-US" w:eastAsia="zh-CN"/>
        </w:rPr>
        <w:t>；</w:t>
      </w:r>
    </w:p>
    <w:p w14:paraId="121916BA">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2）数据库链接字符串、用户名密码等不宜在程序中写死，而应采用配置文件来存储。XML是自描述的、通用的文件结构，能够很好</w:t>
      </w:r>
      <w:r>
        <w:rPr>
          <w:rFonts w:hint="eastAsia" w:ascii="Times New Roman" w:hAnsi="Times New Roman" w:cs="Times New Roman"/>
          <w:highlight w:val="none"/>
          <w:lang w:val="en-US" w:eastAsia="zh-CN"/>
        </w:rPr>
        <w:t>地</w:t>
      </w:r>
      <w:r>
        <w:rPr>
          <w:rFonts w:hint="default" w:ascii="Times New Roman" w:hAnsi="Times New Roman" w:cs="Times New Roman"/>
          <w:highlight w:val="none"/>
          <w:lang w:val="en-US" w:eastAsia="zh-CN"/>
        </w:rPr>
        <w:t>解决硬编码问题，软化代码。JAVA语言设计了getString等方法从资源文件读取String字符串。配置文件的安全应参考数据存储安全进行设计</w:t>
      </w:r>
      <w:r>
        <w:rPr>
          <w:rFonts w:hint="eastAsia" w:ascii="Times New Roman" w:hAnsi="Times New Roman" w:cs="Times New Roman"/>
          <w:highlight w:val="none"/>
          <w:lang w:val="en-US" w:eastAsia="zh-CN"/>
        </w:rPr>
        <w:t>；</w:t>
      </w:r>
    </w:p>
    <w:p w14:paraId="64952EEA">
      <w:pPr>
        <w:pStyle w:val="31"/>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c）SQL注入：</w:t>
      </w:r>
    </w:p>
    <w:p w14:paraId="3DF04B75">
      <w:pPr>
        <w:pStyle w:val="31"/>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Android系统提供一个轻量级数据库系统SQLite。应用程序可以构造SQL语句，实现对本地数据库的各种操作，方便数据存取。Android平台的SQL语句操作与普通WEB平台一样存在SQL注入危险，可能导致应用程序的敏感数据和用户隐私数据泄露</w:t>
      </w:r>
      <w:r>
        <w:rPr>
          <w:rFonts w:hint="eastAsia" w:ascii="Times New Roman" w:hAnsi="Times New Roman" w:cs="Times New Roman"/>
          <w:highlight w:val="none"/>
          <w:lang w:val="en-US" w:eastAsia="zh-CN"/>
        </w:rPr>
        <w:t>；</w:t>
      </w:r>
    </w:p>
    <w:p w14:paraId="0AED9206">
      <w:pPr>
        <w:pStyle w:val="31"/>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2）Android应用程序SQL注入问题的解决思路与其他应用程序相同。以参数化</w:t>
      </w:r>
      <w:r>
        <w:rPr>
          <w:rFonts w:hint="eastAsia" w:ascii="Times New Roman" w:hAnsi="Times New Roman" w:cs="Times New Roman"/>
          <w:highlight w:val="none"/>
          <w:lang w:val="en-US" w:eastAsia="zh-CN"/>
        </w:rPr>
        <w:t>查</w:t>
      </w:r>
      <w:r>
        <w:rPr>
          <w:rFonts w:hint="default" w:ascii="Times New Roman" w:hAnsi="Times New Roman" w:cs="Times New Roman"/>
          <w:highlight w:val="none"/>
          <w:lang w:val="en-US" w:eastAsia="zh-CN"/>
        </w:rPr>
        <w:t>询的方式替代字符串拼接，可以有效</w:t>
      </w:r>
      <w:r>
        <w:rPr>
          <w:rFonts w:hint="eastAsia" w:ascii="Times New Roman" w:hAnsi="Times New Roman" w:cs="Times New Roman"/>
          <w:highlight w:val="none"/>
          <w:lang w:val="en-US" w:eastAsia="zh-CN"/>
        </w:rPr>
        <w:t>地</w:t>
      </w:r>
      <w:r>
        <w:rPr>
          <w:rFonts w:hint="default" w:ascii="Times New Roman" w:hAnsi="Times New Roman" w:cs="Times New Roman"/>
          <w:highlight w:val="none"/>
          <w:lang w:val="en-US" w:eastAsia="zh-CN"/>
        </w:rPr>
        <w:t>解决该问题。</w:t>
      </w:r>
    </w:p>
    <w:p w14:paraId="744889C2">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异常处理</w:t>
      </w:r>
    </w:p>
    <w:p w14:paraId="74CB640E">
      <w:pPr>
        <w:ind w:firstLine="420" w:firstLineChars="200"/>
        <w:rPr>
          <w:rFonts w:hint="default" w:cs="Times New Roman"/>
        </w:rPr>
      </w:pPr>
      <w:r>
        <w:rPr>
          <w:rFonts w:hint="default" w:cs="Times New Roman"/>
        </w:rPr>
        <w:t>当软件发生系统故障时，应保证系统能够保存</w:t>
      </w:r>
      <w:r>
        <w:rPr>
          <w:rFonts w:hint="eastAsia" w:cs="Times New Roman"/>
          <w:lang w:eastAsia="zh-CN"/>
        </w:rPr>
        <w:t>重要</w:t>
      </w:r>
      <w:r>
        <w:rPr>
          <w:rFonts w:hint="default" w:cs="Times New Roman"/>
        </w:rPr>
        <w:t>数据</w:t>
      </w:r>
      <w:r>
        <w:rPr>
          <w:rFonts w:hint="eastAsia" w:cs="Times New Roman"/>
          <w:lang w:val="en-US" w:eastAsia="zh-CN"/>
        </w:rPr>
        <w:t>并</w:t>
      </w:r>
      <w:r>
        <w:rPr>
          <w:rFonts w:hint="default" w:cs="Times New Roman"/>
        </w:rPr>
        <w:t>正常结束。如果没有正确的异常处理机制，而是直接把异常信息返回给用户，可能会给有经验的攻击者提供软件运行时的</w:t>
      </w:r>
      <w:r>
        <w:rPr>
          <w:rFonts w:hint="default" w:cs="Times New Roman"/>
          <w:lang w:val="en-US" w:eastAsia="zh-CN"/>
        </w:rPr>
        <w:t>蛛丝</w:t>
      </w:r>
      <w:r>
        <w:rPr>
          <w:rFonts w:hint="default" w:cs="Times New Roman"/>
        </w:rPr>
        <w:t>马迹。</w:t>
      </w:r>
    </w:p>
    <w:p w14:paraId="4FDB3605">
      <w:pPr>
        <w:pStyle w:val="62"/>
        <w:ind w:left="0" w:leftChars="0" w:firstLine="0" w:firstLineChars="0"/>
        <w:outlineLvl w:val="4"/>
        <w:rPr>
          <w:rFonts w:hint="default" w:ascii="Times New Roman" w:hAnsi="Times New Roman" w:cs="Times New Roman"/>
        </w:rPr>
      </w:pPr>
      <w:r>
        <w:rPr>
          <w:rFonts w:hint="default" w:ascii="Times New Roman" w:hAnsi="Times New Roman" w:cs="Times New Roman"/>
        </w:rPr>
        <w:t>日志审计</w:t>
      </w:r>
    </w:p>
    <w:p w14:paraId="356D6485">
      <w:pPr>
        <w:ind w:firstLine="420" w:firstLineChars="200"/>
        <w:rPr>
          <w:rFonts w:hint="eastAsia" w:cs="Times New Roman"/>
        </w:rPr>
      </w:pPr>
      <w:r>
        <w:rPr>
          <w:rFonts w:hint="default" w:cs="Times New Roman"/>
        </w:rPr>
        <w:t>满足以下要求</w:t>
      </w:r>
      <w:r>
        <w:rPr>
          <w:rFonts w:hint="eastAsia" w:cs="Times New Roman"/>
          <w:lang w:eastAsia="zh-CN"/>
        </w:rPr>
        <w:t>：</w:t>
      </w:r>
    </w:p>
    <w:p w14:paraId="69C27954">
      <w:pPr>
        <w:ind w:firstLine="420" w:firstLineChars="200"/>
        <w:rPr>
          <w:rFonts w:hint="eastAsia" w:eastAsia="宋体" w:cs="Times New Roman"/>
          <w:lang w:eastAsia="zh-CN"/>
        </w:rPr>
      </w:pPr>
      <w:r>
        <w:rPr>
          <w:rFonts w:hint="default" w:cs="Times New Roman"/>
          <w:lang w:val="en-US" w:eastAsia="zh-CN"/>
        </w:rPr>
        <w:t>a）</w:t>
      </w:r>
      <w:r>
        <w:rPr>
          <w:rFonts w:hint="default" w:cs="Times New Roman"/>
        </w:rPr>
        <w:t>使用时间数应</w:t>
      </w:r>
      <w:r>
        <w:rPr>
          <w:rFonts w:hint="eastAsia" w:cs="Times New Roman"/>
          <w:lang w:eastAsia="zh-CN"/>
        </w:rPr>
        <w:t>明确地把</w:t>
      </w:r>
      <w:r>
        <w:rPr>
          <w:rFonts w:hint="default" w:cs="Times New Roman"/>
        </w:rPr>
        <w:t>时间数包含在日志文件内，时间数可以形成条清晰的事件时间线</w:t>
      </w:r>
      <w:r>
        <w:rPr>
          <w:rFonts w:hint="eastAsia" w:cs="Times New Roman"/>
          <w:lang w:eastAsia="zh-CN"/>
        </w:rPr>
        <w:t>；</w:t>
      </w:r>
    </w:p>
    <w:p w14:paraId="110E072E">
      <w:pPr>
        <w:ind w:firstLine="420" w:firstLineChars="200"/>
        <w:rPr>
          <w:rFonts w:hint="eastAsia" w:eastAsia="宋体" w:cs="Times New Roman"/>
          <w:lang w:eastAsia="zh-CN"/>
        </w:rPr>
      </w:pPr>
      <w:r>
        <w:rPr>
          <w:rFonts w:hint="default" w:cs="Times New Roman"/>
          <w:lang w:val="en-US" w:eastAsia="zh-CN"/>
        </w:rPr>
        <w:t>b）</w:t>
      </w:r>
      <w:r>
        <w:rPr>
          <w:rFonts w:hint="default" w:cs="Times New Roman"/>
        </w:rPr>
        <w:t>记录每个重要行为确保在某种重要行为发生时有相应的记录，捕获系统异常信息</w:t>
      </w:r>
      <w:r>
        <w:rPr>
          <w:rFonts w:hint="eastAsia" w:cs="Times New Roman"/>
          <w:lang w:eastAsia="zh-CN"/>
        </w:rPr>
        <w:t>；</w:t>
      </w:r>
    </w:p>
    <w:p w14:paraId="7952DA27">
      <w:pPr>
        <w:ind w:firstLine="420" w:firstLineChars="200"/>
        <w:rPr>
          <w:rFonts w:hint="default" w:cs="Times New Roman"/>
        </w:rPr>
      </w:pPr>
      <w:r>
        <w:rPr>
          <w:rFonts w:hint="default" w:cs="Times New Roman"/>
          <w:lang w:val="en-US" w:eastAsia="zh-CN"/>
        </w:rPr>
        <w:t>c）</w:t>
      </w:r>
      <w:r>
        <w:rPr>
          <w:rFonts w:hint="default" w:cs="Times New Roman"/>
        </w:rPr>
        <w:t>保护日志文件控制其他应用程序对日志的访问权限。</w:t>
      </w:r>
    </w:p>
    <w:p w14:paraId="04AED9DC">
      <w:pPr>
        <w:ind w:firstLine="360" w:firstLineChars="200"/>
        <w:rPr>
          <w:rFonts w:hint="default" w:cs="Times New Roman"/>
          <w:sz w:val="18"/>
          <w:szCs w:val="18"/>
        </w:rPr>
      </w:pPr>
      <w:r>
        <w:rPr>
          <w:rFonts w:hint="default" w:cs="Times New Roman"/>
          <w:sz w:val="18"/>
          <w:szCs w:val="18"/>
        </w:rPr>
        <w:t>注</w:t>
      </w:r>
      <w:r>
        <w:rPr>
          <w:rFonts w:hint="eastAsia" w:cs="Times New Roman"/>
          <w:sz w:val="18"/>
          <w:szCs w:val="18"/>
          <w:lang w:eastAsia="zh-CN"/>
        </w:rPr>
        <w:t>：</w:t>
      </w:r>
      <w:r>
        <w:rPr>
          <w:rFonts w:hint="default" w:cs="Times New Roman"/>
          <w:sz w:val="18"/>
          <w:szCs w:val="18"/>
        </w:rPr>
        <w:t xml:space="preserve"> Android应用程序一般是调用应用程序框架层的JAVA</w:t>
      </w:r>
      <w:r>
        <w:rPr>
          <w:rFonts w:hint="default" w:cs="Times New Roman"/>
          <w:sz w:val="18"/>
          <w:szCs w:val="18"/>
          <w:lang w:val="en-US" w:eastAsia="zh-CN"/>
        </w:rPr>
        <w:t>接</w:t>
      </w:r>
      <w:r>
        <w:rPr>
          <w:rFonts w:hint="default" w:cs="Times New Roman"/>
          <w:sz w:val="18"/>
          <w:szCs w:val="18"/>
        </w:rPr>
        <w:t>口</w:t>
      </w:r>
      <w:r>
        <w:rPr>
          <w:rFonts w:hint="default" w:cs="Times New Roman"/>
          <w:sz w:val="18"/>
          <w:szCs w:val="18"/>
          <w:lang w:eastAsia="zh-CN"/>
        </w:rPr>
        <w:t>（</w:t>
      </w:r>
      <w:r>
        <w:rPr>
          <w:rFonts w:hint="default" w:cs="Times New Roman"/>
          <w:sz w:val="18"/>
          <w:szCs w:val="18"/>
        </w:rPr>
        <w:t>andro</w:t>
      </w:r>
      <w:r>
        <w:rPr>
          <w:rFonts w:hint="eastAsia" w:cs="Times New Roman"/>
          <w:sz w:val="18"/>
          <w:szCs w:val="18"/>
          <w:lang w:val="en-US" w:eastAsia="zh-CN"/>
        </w:rPr>
        <w:t>i</w:t>
      </w:r>
      <w:r>
        <w:rPr>
          <w:rFonts w:hint="default" w:cs="Times New Roman"/>
          <w:sz w:val="18"/>
          <w:szCs w:val="18"/>
        </w:rPr>
        <w:t>d</w:t>
      </w:r>
      <w:r>
        <w:rPr>
          <w:rFonts w:hint="default" w:cs="Times New Roman"/>
          <w:sz w:val="18"/>
          <w:szCs w:val="18"/>
          <w:lang w:val="en-US" w:eastAsia="zh-CN"/>
        </w:rPr>
        <w:t>.</w:t>
      </w:r>
      <w:r>
        <w:rPr>
          <w:rFonts w:hint="default" w:cs="Times New Roman"/>
          <w:sz w:val="18"/>
          <w:szCs w:val="18"/>
        </w:rPr>
        <w:t>util. Log</w:t>
      </w:r>
      <w:r>
        <w:rPr>
          <w:rFonts w:hint="default" w:cs="Times New Roman"/>
          <w:sz w:val="18"/>
          <w:szCs w:val="18"/>
          <w:lang w:eastAsia="zh-CN"/>
        </w:rPr>
        <w:t>）</w:t>
      </w:r>
      <w:r>
        <w:rPr>
          <w:rFonts w:hint="default" w:cs="Times New Roman"/>
          <w:sz w:val="18"/>
          <w:szCs w:val="18"/>
        </w:rPr>
        <w:t>来使用日志系统，这个JAVA</w:t>
      </w:r>
      <w:r>
        <w:rPr>
          <w:rFonts w:hint="default" w:cs="Times New Roman"/>
          <w:sz w:val="18"/>
          <w:szCs w:val="18"/>
          <w:lang w:val="en-US" w:eastAsia="zh-CN"/>
        </w:rPr>
        <w:t>接</w:t>
      </w:r>
      <w:r>
        <w:rPr>
          <w:rFonts w:hint="default" w:cs="Times New Roman"/>
          <w:sz w:val="18"/>
          <w:szCs w:val="18"/>
        </w:rPr>
        <w:t>口通过</w:t>
      </w:r>
      <w:r>
        <w:rPr>
          <w:rFonts w:hint="default" w:cs="Times New Roman"/>
          <w:sz w:val="18"/>
          <w:szCs w:val="18"/>
          <w:lang w:val="en-US" w:eastAsia="zh-CN"/>
        </w:rPr>
        <w:t>J</w:t>
      </w:r>
      <w:r>
        <w:rPr>
          <w:rFonts w:hint="default" w:cs="Times New Roman"/>
          <w:sz w:val="18"/>
          <w:szCs w:val="18"/>
        </w:rPr>
        <w:t>N1方法和系统运行库</w:t>
      </w:r>
      <w:r>
        <w:rPr>
          <w:rFonts w:hint="default" w:cs="Times New Roman"/>
          <w:sz w:val="18"/>
          <w:szCs w:val="18"/>
          <w:lang w:val="en-US" w:eastAsia="zh-CN"/>
        </w:rPr>
        <w:t>最终</w:t>
      </w:r>
      <w:r>
        <w:rPr>
          <w:rFonts w:hint="default" w:cs="Times New Roman"/>
          <w:sz w:val="18"/>
          <w:szCs w:val="18"/>
        </w:rPr>
        <w:t>调用</w:t>
      </w:r>
      <w:r>
        <w:rPr>
          <w:rFonts w:hint="default" w:cs="Times New Roman"/>
          <w:sz w:val="18"/>
          <w:szCs w:val="18"/>
          <w:lang w:val="en-US" w:eastAsia="zh-CN"/>
        </w:rPr>
        <w:t>内核</w:t>
      </w:r>
      <w:r>
        <w:rPr>
          <w:rFonts w:hint="default" w:cs="Times New Roman"/>
          <w:sz w:val="18"/>
          <w:szCs w:val="18"/>
        </w:rPr>
        <w:t>驱动程序Lo</w:t>
      </w:r>
      <w:r>
        <w:rPr>
          <w:rFonts w:hint="default" w:cs="Times New Roman"/>
          <w:sz w:val="18"/>
          <w:szCs w:val="18"/>
          <w:lang w:val="en-US" w:eastAsia="zh-CN"/>
        </w:rPr>
        <w:t>gg</w:t>
      </w:r>
      <w:r>
        <w:rPr>
          <w:rFonts w:hint="default" w:cs="Times New Roman"/>
          <w:sz w:val="18"/>
          <w:szCs w:val="18"/>
        </w:rPr>
        <w:t>er把Log写到内核空间中。Logcat 是Android系统自带的日志查看工具，内置在Android系统中， 在用</w:t>
      </w:r>
      <w:r>
        <w:rPr>
          <w:rFonts w:hint="default" w:cs="Times New Roman"/>
          <w:sz w:val="18"/>
          <w:szCs w:val="18"/>
          <w:lang w:val="en-US" w:eastAsia="zh-CN"/>
        </w:rPr>
        <w:t>户</w:t>
      </w:r>
      <w:r>
        <w:rPr>
          <w:rFonts w:hint="default" w:cs="Times New Roman"/>
          <w:sz w:val="18"/>
          <w:szCs w:val="18"/>
        </w:rPr>
        <w:t>空间中可以调用</w:t>
      </w:r>
      <w:r>
        <w:rPr>
          <w:rFonts w:hint="default" w:cs="Times New Roman"/>
          <w:sz w:val="18"/>
          <w:szCs w:val="18"/>
          <w:lang w:val="en-US" w:eastAsia="zh-CN"/>
        </w:rPr>
        <w:t>a</w:t>
      </w:r>
      <w:r>
        <w:rPr>
          <w:rFonts w:hint="default" w:cs="Times New Roman"/>
          <w:sz w:val="18"/>
          <w:szCs w:val="18"/>
        </w:rPr>
        <w:t>db</w:t>
      </w:r>
      <w:r>
        <w:rPr>
          <w:rFonts w:hint="eastAsia" w:cs="Times New Roman"/>
          <w:sz w:val="18"/>
          <w:szCs w:val="18"/>
          <w:lang w:val="en-US" w:eastAsia="zh-CN"/>
        </w:rPr>
        <w:t xml:space="preserve"> </w:t>
      </w:r>
      <w:r>
        <w:rPr>
          <w:rFonts w:hint="default" w:cs="Times New Roman"/>
          <w:sz w:val="18"/>
          <w:szCs w:val="18"/>
        </w:rPr>
        <w:t>lo</w:t>
      </w:r>
      <w:r>
        <w:rPr>
          <w:rFonts w:hint="default" w:cs="Times New Roman"/>
          <w:sz w:val="18"/>
          <w:szCs w:val="18"/>
          <w:lang w:val="en-US" w:eastAsia="zh-CN"/>
        </w:rPr>
        <w:t>g</w:t>
      </w:r>
      <w:r>
        <w:rPr>
          <w:rFonts w:hint="default" w:cs="Times New Roman"/>
          <w:sz w:val="18"/>
          <w:szCs w:val="18"/>
        </w:rPr>
        <w:t>cat命令查看所有日志信息。</w:t>
      </w:r>
    </w:p>
    <w:p w14:paraId="071E27B6">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rPr>
        <w:t>增强的安全</w:t>
      </w:r>
    </w:p>
    <w:p w14:paraId="719B87A9">
      <w:pPr>
        <w:ind w:firstLine="420" w:firstLineChars="200"/>
        <w:rPr>
          <w:rFonts w:hint="eastAsia" w:cs="Times New Roman"/>
        </w:rPr>
      </w:pPr>
      <w:r>
        <w:rPr>
          <w:rFonts w:hint="default" w:cs="Times New Roman"/>
        </w:rPr>
        <w:t>增强的安全满足以下要求</w:t>
      </w:r>
      <w:r>
        <w:rPr>
          <w:rFonts w:hint="eastAsia" w:cs="Times New Roman"/>
          <w:lang w:eastAsia="zh-CN"/>
        </w:rPr>
        <w:t>：</w:t>
      </w:r>
    </w:p>
    <w:p w14:paraId="1F839335">
      <w:pPr>
        <w:ind w:firstLine="420" w:firstLineChars="200"/>
        <w:rPr>
          <w:rFonts w:hint="default" w:eastAsia="宋体" w:cs="Times New Roman"/>
          <w:lang w:eastAsia="zh-CN"/>
        </w:rPr>
      </w:pPr>
      <w:r>
        <w:rPr>
          <w:rFonts w:hint="default" w:cs="Times New Roman"/>
          <w:lang w:val="en-US" w:eastAsia="zh-CN"/>
        </w:rPr>
        <w:t>a）</w:t>
      </w:r>
      <w:r>
        <w:rPr>
          <w:rFonts w:hint="default" w:cs="Times New Roman"/>
        </w:rPr>
        <w:t>A</w:t>
      </w:r>
      <w:r>
        <w:rPr>
          <w:rFonts w:hint="default" w:cs="Times New Roman"/>
          <w:lang w:val="en-US" w:eastAsia="zh-CN"/>
        </w:rPr>
        <w:t>P</w:t>
      </w:r>
      <w:r>
        <w:rPr>
          <w:rFonts w:hint="default" w:cs="Times New Roman"/>
        </w:rPr>
        <w:t>P权限最小化</w:t>
      </w:r>
      <w:r>
        <w:rPr>
          <w:rFonts w:hint="eastAsia" w:cs="Times New Roman"/>
          <w:lang w:eastAsia="zh-CN"/>
        </w:rPr>
        <w:t>：</w:t>
      </w:r>
      <w:r>
        <w:rPr>
          <w:rFonts w:hint="default" w:cs="Times New Roman"/>
        </w:rPr>
        <w:t>Android程序</w:t>
      </w:r>
      <w:r>
        <w:rPr>
          <w:rFonts w:hint="default" w:cs="Times New Roman"/>
          <w:lang w:val="en-US" w:eastAsia="zh-CN"/>
        </w:rPr>
        <w:t>本</w:t>
      </w:r>
      <w:r>
        <w:rPr>
          <w:rFonts w:hint="default" w:cs="Times New Roman"/>
        </w:rPr>
        <w:t>身可以在安装时被授</w:t>
      </w:r>
      <w:r>
        <w:rPr>
          <w:rFonts w:hint="eastAsia" w:cs="Times New Roman"/>
          <w:lang w:eastAsia="zh-CN"/>
        </w:rPr>
        <w:t>予</w:t>
      </w:r>
      <w:r>
        <w:rPr>
          <w:rFonts w:hint="default" w:cs="Times New Roman"/>
        </w:rPr>
        <w:t>很多权限和功能，如发送短信</w:t>
      </w:r>
      <w:r>
        <w:rPr>
          <w:rFonts w:hint="default" w:cs="Times New Roman"/>
          <w:lang w:eastAsia="zh-CN"/>
        </w:rPr>
        <w:t>、</w:t>
      </w:r>
      <w:r>
        <w:rPr>
          <w:rFonts w:hint="default" w:cs="Times New Roman"/>
        </w:rPr>
        <w:t>手机定位</w:t>
      </w:r>
      <w:r>
        <w:rPr>
          <w:rFonts w:hint="default" w:cs="Times New Roman"/>
          <w:lang w:eastAsia="zh-CN"/>
        </w:rPr>
        <w:t>、</w:t>
      </w:r>
      <w:r>
        <w:rPr>
          <w:rFonts w:hint="default" w:cs="Times New Roman"/>
        </w:rPr>
        <w:t>访问其他应用程序等，这些权限和功能在特定环境下可能被</w:t>
      </w:r>
      <w:r>
        <w:rPr>
          <w:rFonts w:hint="default" w:cs="Times New Roman"/>
          <w:lang w:val="en-US" w:eastAsia="zh-CN"/>
        </w:rPr>
        <w:t>恶意</w:t>
      </w:r>
      <w:r>
        <w:rPr>
          <w:rFonts w:hint="default" w:cs="Times New Roman"/>
        </w:rPr>
        <w:t>代码所利用。根据软件设计的基本原则</w:t>
      </w:r>
      <w:r>
        <w:rPr>
          <w:rFonts w:hint="eastAsia" w:cs="宋体"/>
          <w:lang w:eastAsia="zh-CN"/>
        </w:rPr>
        <w:t>“</w:t>
      </w:r>
      <w:r>
        <w:rPr>
          <w:rFonts w:hint="default" w:cs="Times New Roman"/>
        </w:rPr>
        <w:t>最小特权原则</w:t>
      </w:r>
      <w:r>
        <w:rPr>
          <w:rFonts w:hint="eastAsia" w:cs="宋体"/>
          <w:lang w:eastAsia="zh-CN"/>
        </w:rPr>
        <w:t>”</w:t>
      </w:r>
      <w:r>
        <w:rPr>
          <w:rFonts w:hint="default" w:cs="Times New Roman"/>
        </w:rPr>
        <w:t>，在设计应用程</w:t>
      </w:r>
      <w:r>
        <w:rPr>
          <w:rFonts w:hint="eastAsia" w:cs="Times New Roman"/>
          <w:lang w:eastAsia="zh-CN"/>
        </w:rPr>
        <w:t>序</w:t>
      </w:r>
      <w:r>
        <w:rPr>
          <w:rFonts w:hint="default" w:cs="Times New Roman"/>
        </w:rPr>
        <w:t>的功能和权限时，只</w:t>
      </w:r>
      <w:r>
        <w:rPr>
          <w:rFonts w:hint="default" w:cs="Times New Roman"/>
          <w:lang w:val="en-US" w:eastAsia="zh-CN"/>
        </w:rPr>
        <w:t>赋予</w:t>
      </w:r>
      <w:r>
        <w:rPr>
          <w:rFonts w:hint="default" w:cs="Times New Roman"/>
        </w:rPr>
        <w:t>完成操作的必备权限和最少功能</w:t>
      </w:r>
      <w:r>
        <w:rPr>
          <w:rFonts w:hint="default" w:cs="Times New Roman"/>
          <w:lang w:eastAsia="zh-CN"/>
        </w:rPr>
        <w:t>；</w:t>
      </w:r>
    </w:p>
    <w:p w14:paraId="218BC9F1">
      <w:pPr>
        <w:ind w:firstLine="420" w:firstLineChars="200"/>
        <w:rPr>
          <w:rFonts w:hint="default" w:eastAsia="宋体" w:cs="Times New Roman"/>
          <w:lang w:eastAsia="zh-CN"/>
        </w:rPr>
      </w:pPr>
      <w:r>
        <w:rPr>
          <w:rFonts w:hint="default" w:cs="Times New Roman"/>
          <w:lang w:val="en-US" w:eastAsia="zh-CN"/>
        </w:rPr>
        <w:t>b）</w:t>
      </w:r>
      <w:r>
        <w:rPr>
          <w:rFonts w:hint="default" w:cs="Times New Roman"/>
        </w:rPr>
        <w:t>软件更新</w:t>
      </w:r>
      <w:r>
        <w:rPr>
          <w:rFonts w:hint="default" w:cs="Times New Roman"/>
          <w:lang w:eastAsia="zh-CN"/>
        </w:rPr>
        <w:t>：</w:t>
      </w:r>
      <w:r>
        <w:rPr>
          <w:rFonts w:hint="default" w:cs="Times New Roman"/>
        </w:rPr>
        <w:t>应用程序应设计并提供安全更新的功能。发布新版本的</w:t>
      </w:r>
      <w:r>
        <w:rPr>
          <w:rFonts w:hint="default" w:cs="Times New Roman"/>
          <w:lang w:val="en-US" w:eastAsia="zh-CN"/>
        </w:rPr>
        <w:t>安全</w:t>
      </w:r>
      <w:r>
        <w:rPr>
          <w:rFonts w:hint="default" w:cs="Times New Roman"/>
        </w:rPr>
        <w:t>更新时应提示用户下载。如果采用动态</w:t>
      </w:r>
      <w:r>
        <w:rPr>
          <w:rFonts w:hint="default" w:cs="Times New Roman"/>
          <w:lang w:val="en-US" w:eastAsia="zh-CN"/>
        </w:rPr>
        <w:t>加载</w:t>
      </w:r>
      <w:r>
        <w:rPr>
          <w:rFonts w:hint="default" w:cs="Times New Roman"/>
        </w:rPr>
        <w:t>更新补</w:t>
      </w:r>
      <w:r>
        <w:rPr>
          <w:rFonts w:hint="default" w:cs="Times New Roman"/>
          <w:lang w:val="en-US" w:eastAsia="zh-CN"/>
        </w:rPr>
        <w:t>丁</w:t>
      </w:r>
      <w:r>
        <w:rPr>
          <w:rFonts w:hint="default" w:cs="Times New Roman"/>
        </w:rPr>
        <w:t>的方式，需校验</w:t>
      </w:r>
      <w:r>
        <w:rPr>
          <w:rFonts w:hint="default" w:cs="Times New Roman"/>
          <w:lang w:val="en-US" w:eastAsia="zh-CN"/>
        </w:rPr>
        <w:t>补丁</w:t>
      </w:r>
      <w:r>
        <w:rPr>
          <w:rFonts w:hint="default" w:cs="Times New Roman"/>
        </w:rPr>
        <w:t>程序的签名证书是否合法，防止补丁被</w:t>
      </w:r>
      <w:r>
        <w:rPr>
          <w:rFonts w:hint="default" w:cs="Times New Roman"/>
          <w:lang w:val="en-US" w:eastAsia="zh-CN"/>
        </w:rPr>
        <w:t>替换并</w:t>
      </w:r>
      <w:r>
        <w:rPr>
          <w:rFonts w:hint="default" w:cs="Times New Roman"/>
        </w:rPr>
        <w:t>植入恶意代码</w:t>
      </w:r>
      <w:r>
        <w:rPr>
          <w:rFonts w:hint="default" w:cs="Times New Roman"/>
          <w:lang w:eastAsia="zh-CN"/>
        </w:rPr>
        <w:t>；</w:t>
      </w:r>
    </w:p>
    <w:p w14:paraId="46848030">
      <w:pPr>
        <w:ind w:firstLine="420" w:firstLineChars="200"/>
        <w:rPr>
          <w:rFonts w:hint="default" w:eastAsia="宋体" w:cs="Times New Roman"/>
          <w:lang w:eastAsia="zh-CN"/>
        </w:rPr>
      </w:pPr>
      <w:r>
        <w:rPr>
          <w:rFonts w:hint="default" w:cs="Times New Roman"/>
          <w:lang w:val="en-US" w:eastAsia="zh-CN"/>
        </w:rPr>
        <w:t>c）</w:t>
      </w:r>
      <w:r>
        <w:rPr>
          <w:rFonts w:hint="default" w:cs="Times New Roman"/>
        </w:rPr>
        <w:t>安全问题反馈接口</w:t>
      </w:r>
      <w:r>
        <w:rPr>
          <w:rFonts w:hint="eastAsia" w:cs="Times New Roman"/>
          <w:lang w:eastAsia="zh-CN"/>
        </w:rPr>
        <w:t>：</w:t>
      </w:r>
      <w:r>
        <w:rPr>
          <w:rFonts w:hint="default" w:cs="Times New Roman"/>
        </w:rPr>
        <w:t>应在客户</w:t>
      </w:r>
      <w:r>
        <w:rPr>
          <w:rFonts w:hint="default" w:cs="Times New Roman"/>
          <w:lang w:val="en-US" w:eastAsia="zh-CN"/>
        </w:rPr>
        <w:t>端</w:t>
      </w:r>
      <w:r>
        <w:rPr>
          <w:rFonts w:hint="default" w:cs="Times New Roman"/>
        </w:rPr>
        <w:t>提供用户的反馈接口，接收用户的各种安全问题和建议</w:t>
      </w:r>
      <w:r>
        <w:rPr>
          <w:rFonts w:hint="default" w:cs="Times New Roman"/>
          <w:lang w:eastAsia="zh-CN"/>
        </w:rPr>
        <w:t>；</w:t>
      </w:r>
    </w:p>
    <w:p w14:paraId="168C9A63">
      <w:pPr>
        <w:ind w:firstLine="420" w:firstLineChars="200"/>
        <w:rPr>
          <w:rFonts w:hint="eastAsia" w:cs="Times New Roman"/>
        </w:rPr>
      </w:pPr>
      <w:r>
        <w:rPr>
          <w:rFonts w:hint="default" w:cs="Times New Roman"/>
          <w:lang w:val="en-US" w:eastAsia="zh-CN"/>
        </w:rPr>
        <w:t>d）</w:t>
      </w:r>
      <w:r>
        <w:rPr>
          <w:rFonts w:hint="default" w:cs="Times New Roman"/>
        </w:rPr>
        <w:t>第三方组件安全满足以下要求</w:t>
      </w:r>
      <w:r>
        <w:rPr>
          <w:rFonts w:hint="eastAsia" w:cs="Times New Roman"/>
          <w:lang w:eastAsia="zh-CN"/>
        </w:rPr>
        <w:t>：</w:t>
      </w:r>
    </w:p>
    <w:p w14:paraId="641295B1">
      <w:pPr>
        <w:ind w:firstLine="420" w:firstLineChars="200"/>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 xml:space="preserve"> 1）</w:t>
      </w:r>
      <w:r>
        <w:rPr>
          <w:rFonts w:hint="default" w:ascii="Times New Roman" w:hAnsi="Times New Roman" w:eastAsia="宋体" w:cs="Times New Roman"/>
        </w:rPr>
        <w:t>开发过程中如果调用第三方代码或库文件，应确保</w:t>
      </w:r>
      <w:r>
        <w:rPr>
          <w:rFonts w:hint="default" w:ascii="Times New Roman" w:hAnsi="Times New Roman" w:eastAsia="宋体" w:cs="Times New Roman"/>
          <w:lang w:val="en-US" w:eastAsia="zh-CN"/>
        </w:rPr>
        <w:t>其来</w:t>
      </w:r>
      <w:r>
        <w:rPr>
          <w:rFonts w:hint="default" w:ascii="Times New Roman" w:hAnsi="Times New Roman" w:eastAsia="宋体" w:cs="Times New Roman"/>
        </w:rPr>
        <w:t>源的可靠性</w:t>
      </w:r>
      <w:r>
        <w:rPr>
          <w:rFonts w:hint="default" w:ascii="Times New Roman" w:hAnsi="Times New Roman" w:eastAsia="宋体" w:cs="Times New Roman"/>
          <w:lang w:eastAsia="zh-CN"/>
        </w:rPr>
        <w:t>；</w:t>
      </w:r>
    </w:p>
    <w:p w14:paraId="14539D01">
      <w:pPr>
        <w:ind w:firstLine="420" w:firstLineChars="200"/>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 </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跟踪</w:t>
      </w:r>
      <w:r>
        <w:rPr>
          <w:rFonts w:hint="default" w:ascii="Times New Roman" w:hAnsi="Times New Roman" w:eastAsia="宋体" w:cs="Times New Roman"/>
        </w:rPr>
        <w:t>应用软件中所有第</w:t>
      </w:r>
      <w:r>
        <w:rPr>
          <w:rFonts w:hint="default" w:ascii="Times New Roman" w:hAnsi="Times New Roman" w:eastAsia="宋体" w:cs="Times New Roman"/>
          <w:lang w:val="en-US" w:eastAsia="zh-CN"/>
        </w:rPr>
        <w:t>三</w:t>
      </w:r>
      <w:r>
        <w:rPr>
          <w:rFonts w:hint="default" w:ascii="Times New Roman" w:hAnsi="Times New Roman" w:eastAsia="宋体" w:cs="Times New Roman"/>
        </w:rPr>
        <w:t>方框架和API</w:t>
      </w:r>
      <w:r>
        <w:rPr>
          <w:rFonts w:hint="default" w:ascii="Times New Roman" w:hAnsi="Times New Roman" w:eastAsia="宋体" w:cs="Times New Roman"/>
          <w:lang w:eastAsia="zh-CN"/>
        </w:rPr>
        <w:t>，</w:t>
      </w:r>
      <w:r>
        <w:rPr>
          <w:rFonts w:hint="default" w:ascii="Times New Roman" w:hAnsi="Times New Roman" w:eastAsia="宋体" w:cs="Times New Roman"/>
        </w:rPr>
        <w:t>所有第</w:t>
      </w:r>
      <w:r>
        <w:rPr>
          <w:rFonts w:hint="default" w:ascii="Times New Roman" w:hAnsi="Times New Roman" w:eastAsia="宋体" w:cs="Times New Roman"/>
          <w:lang w:val="en-US" w:eastAsia="zh-CN"/>
        </w:rPr>
        <w:t>三</w:t>
      </w:r>
      <w:r>
        <w:rPr>
          <w:rFonts w:hint="default" w:ascii="Times New Roman" w:hAnsi="Times New Roman" w:eastAsia="宋体" w:cs="Times New Roman"/>
        </w:rPr>
        <w:t>方</w:t>
      </w:r>
      <w:r>
        <w:rPr>
          <w:rFonts w:hint="eastAsia" w:cs="Times New Roman"/>
          <w:lang w:eastAsia="zh-CN"/>
        </w:rPr>
        <w:t>框架</w:t>
      </w:r>
      <w:r>
        <w:rPr>
          <w:rFonts w:hint="default" w:ascii="Times New Roman" w:hAnsi="Times New Roman" w:eastAsia="宋体" w:cs="Times New Roman"/>
        </w:rPr>
        <w:t>和API应完成安全更新</w:t>
      </w:r>
      <w:r>
        <w:rPr>
          <w:rFonts w:hint="default" w:ascii="Times New Roman" w:hAnsi="Times New Roman" w:eastAsia="宋体" w:cs="Times New Roman"/>
          <w:lang w:eastAsia="zh-CN"/>
        </w:rPr>
        <w:t>；</w:t>
      </w:r>
    </w:p>
    <w:p w14:paraId="6361A3EF">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3）特别注意未经验证的第三方的数据接</w:t>
      </w:r>
      <w:r>
        <w:rPr>
          <w:rFonts w:hint="eastAsia" w:cs="Times New Roman"/>
          <w:lang w:val="en-US" w:eastAsia="zh-CN"/>
        </w:rPr>
        <w:t>收</w:t>
      </w:r>
      <w:r>
        <w:rPr>
          <w:rFonts w:hint="default" w:ascii="Times New Roman" w:hAnsi="Times New Roman" w:eastAsia="宋体" w:cs="Times New Roman"/>
          <w:lang w:val="en-US" w:eastAsia="zh-CN"/>
        </w:rPr>
        <w:t>和发送（例如网络传输）</w:t>
      </w:r>
      <w:r>
        <w:rPr>
          <w:rFonts w:hint="eastAsia" w:cs="Times New Roman"/>
          <w:lang w:val="en-US" w:eastAsia="zh-CN"/>
        </w:rPr>
        <w:t>；</w:t>
      </w:r>
    </w:p>
    <w:p w14:paraId="5537C648">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e</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浏览器跨域安全应满足以下要求</w:t>
      </w:r>
      <w:r>
        <w:rPr>
          <w:rFonts w:hint="eastAsia" w:cs="Times New Roman"/>
          <w:lang w:val="en-US" w:eastAsia="zh-CN"/>
        </w:rPr>
        <w:t>：</w:t>
      </w:r>
    </w:p>
    <w:p w14:paraId="157154E1">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1）如果是基于Android系统Webkit浏览器内核开发的应用程序，或者其他形式的浏览器，可能存在浏览器跨域问题。WebView这个组件可以解析HTML和Java</w:t>
      </w:r>
      <w:r>
        <w:rPr>
          <w:rFonts w:hint="eastAsia" w:cs="Times New Roman"/>
          <w:lang w:val="en-US" w:eastAsia="zh-CN"/>
        </w:rPr>
        <w:t>S</w:t>
      </w:r>
      <w:r>
        <w:rPr>
          <w:rFonts w:hint="default" w:ascii="Times New Roman" w:hAnsi="Times New Roman" w:eastAsia="宋体" w:cs="Times New Roman"/>
          <w:lang w:val="en-US" w:eastAsia="zh-CN"/>
        </w:rPr>
        <w:t>cript等代码，可能导致恶意脚本执行；</w:t>
      </w:r>
    </w:p>
    <w:p w14:paraId="16F14DD7">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2）如果WebView组件中不需要使用JavaScript，不要调用setJavaScriptEnabled方法。WebView默认不会执行JavaScript。如果需执行JavaScript代码，请严格检查输入的参数是否合法；</w:t>
      </w:r>
    </w:p>
    <w:p w14:paraId="01663F90">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3）addJavaScriptInterface方法可以允许JavaScript访问应用程序中的对象，所以该方法只能开放给信任的组件</w:t>
      </w:r>
      <w:r>
        <w:rPr>
          <w:rFonts w:hint="eastAsia" w:cs="Times New Roman"/>
          <w:lang w:val="en-US" w:eastAsia="zh-CN"/>
        </w:rPr>
        <w:t>；</w:t>
      </w:r>
    </w:p>
    <w:p w14:paraId="26458520">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f）软键盘保护：为了保证用户输入的保密性，应提供应用程序自主开发的软键盘功能，而不调用系统默认软</w:t>
      </w:r>
      <w:r>
        <w:rPr>
          <w:rFonts w:hint="eastAsia" w:cs="Times New Roman"/>
          <w:lang w:val="en-US" w:eastAsia="zh-CN"/>
        </w:rPr>
        <w:t>键</w:t>
      </w:r>
      <w:r>
        <w:rPr>
          <w:rFonts w:hint="default" w:ascii="Times New Roman" w:hAnsi="Times New Roman" w:cs="Times New Roman"/>
          <w:lang w:val="en-US" w:eastAsia="zh-CN"/>
        </w:rPr>
        <w:t>盘</w:t>
      </w:r>
      <w:r>
        <w:rPr>
          <w:rFonts w:hint="eastAsia" w:cs="Times New Roman"/>
          <w:lang w:val="en-US" w:eastAsia="zh-CN"/>
        </w:rPr>
        <w:t>；</w:t>
      </w:r>
    </w:p>
    <w:p w14:paraId="01ADDB87">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g）业务安全功能：除以上通用的Android通用软件安全之外，不同的应用软件一般要求结合自身的业务提供一定的</w:t>
      </w:r>
      <w:r>
        <w:rPr>
          <w:rFonts w:hint="eastAsia" w:cs="Times New Roman"/>
          <w:lang w:val="en-US" w:eastAsia="zh-CN"/>
        </w:rPr>
        <w:t>业务</w:t>
      </w:r>
      <w:r>
        <w:rPr>
          <w:rFonts w:hint="default" w:ascii="Times New Roman" w:hAnsi="Times New Roman" w:cs="Times New Roman"/>
          <w:lang w:val="en-US" w:eastAsia="zh-CN"/>
        </w:rPr>
        <w:t>安全功能。例如，部分网银客户端需要应用软件记录登录客户端的MAC地址，该地址需由客户端程序读取。Android程序应提供业务安全功能列表，详细列出需要收集的用户信息和其他安全事项。</w:t>
      </w:r>
    </w:p>
    <w:p w14:paraId="7FB9875A">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IOS应用软件安全</w:t>
      </w:r>
    </w:p>
    <w:p w14:paraId="7FCE1D3D">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编译保护</w:t>
      </w:r>
    </w:p>
    <w:p w14:paraId="662CFB92">
      <w:pPr>
        <w:pStyle w:val="31"/>
        <w:rPr>
          <w:rFonts w:hint="default" w:ascii="Times New Roman" w:hAnsi="Times New Roman" w:cs="Times New Roman"/>
          <w:lang w:val="en-US" w:eastAsia="zh-CN"/>
        </w:rPr>
      </w:pPr>
      <w:r>
        <w:rPr>
          <w:rFonts w:hint="default" w:ascii="Times New Roman" w:hAnsi="Times New Roman" w:eastAsia="宋体" w:cs="Times New Roman"/>
          <w:kern w:val="2"/>
          <w:szCs w:val="24"/>
          <w:lang w:val="en-US" w:eastAsia="zh-CN"/>
        </w:rPr>
        <w:t>iOS应用程序</w:t>
      </w:r>
      <w:r>
        <w:rPr>
          <w:rFonts w:hint="default" w:ascii="Times New Roman" w:hAnsi="Times New Roman" w:cs="Times New Roman"/>
          <w:lang w:val="en-US" w:eastAsia="zh-CN"/>
        </w:rPr>
        <w:t>应对源代码进行有效的混淆加固，防止静态逆向分析和动态攻击。有效增加攻击者逆向的难度，当代码遭到篡改或调试时，程序能够检测并应采取以下措施：</w:t>
      </w:r>
    </w:p>
    <w:p w14:paraId="6138DE6D">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a）源码混淆，iOS应用应对源码中的控制流、符号、字符串信息等敏感信息进行混淆，并确保混淆结果随机化，每次混淆结果都不同；</w:t>
      </w:r>
    </w:p>
    <w:p w14:paraId="06A747C6">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b）应用程序防逆向，iOS应用应能够检测GDB、LLDB、Xcode等工具对应用进行动态调试。防止Frida、cydia等工具对应用进行注入；</w:t>
      </w:r>
    </w:p>
    <w:p w14:paraId="097CB797">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c）防止二次打包，iOS应用应支持运行时代码随机校验，防止篡改。</w:t>
      </w:r>
    </w:p>
    <w:p w14:paraId="4F6709D8">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数据存储安全</w:t>
      </w:r>
    </w:p>
    <w:p w14:paraId="28ED04E4">
      <w:pPr>
        <w:pStyle w:val="31"/>
        <w:rPr>
          <w:rFonts w:hint="default" w:ascii="Times New Roman" w:hAnsi="Times New Roman" w:cs="Times New Roman"/>
          <w:lang w:val="en-US" w:eastAsia="zh-CN"/>
        </w:rPr>
      </w:pPr>
      <w:r>
        <w:rPr>
          <w:rFonts w:hint="default" w:ascii="Times New Roman" w:hAnsi="Times New Roman" w:cs="Times New Roman"/>
          <w:lang w:val="en-US" w:eastAsia="zh-CN"/>
        </w:rPr>
        <w:t>数据存储安全应满足以下要求：</w:t>
      </w:r>
    </w:p>
    <w:p w14:paraId="21EA644A">
      <w:pPr>
        <w:widowControl w:val="0"/>
        <w:autoSpaceDE/>
        <w:autoSpaceDN/>
        <w:ind w:firstLine="420" w:firstLineChars="200"/>
        <w:rPr>
          <w:rFonts w:hint="default" w:cs="Times New Roman"/>
          <w:lang w:val="en-US" w:eastAsia="zh-CN"/>
        </w:rPr>
      </w:pPr>
      <w:r>
        <w:rPr>
          <w:rFonts w:hint="default" w:cs="Times New Roman"/>
          <w:lang w:val="en-US" w:eastAsia="zh-CN"/>
        </w:rPr>
        <w:t>a）敏感数据的存储应尽量放在私有文件区域。包括以下内容：</w:t>
      </w:r>
    </w:p>
    <w:p w14:paraId="42E5281F">
      <w:pPr>
        <w:ind w:firstLine="420" w:firstLineChars="200"/>
        <w:rPr>
          <w:rFonts w:hint="default" w:ascii="Times New Roman" w:hAnsi="Times New Roman"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1）将用户隐私数据加密保存在内部存储设备区域；</w:t>
      </w:r>
    </w:p>
    <w:p w14:paraId="74912B01">
      <w:pPr>
        <w:ind w:firstLine="420" w:firstLineChars="200"/>
        <w:rPr>
          <w:rFonts w:hint="default" w:ascii="Times New Roman" w:hAnsi="Times New Roman"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2）将软件配置文件、备份及辅助数据保存在内部存储区域；</w:t>
      </w:r>
    </w:p>
    <w:p w14:paraId="61A5F42D">
      <w:pPr>
        <w:ind w:firstLine="420" w:firstLineChars="200"/>
        <w:rPr>
          <w:rFonts w:hint="default"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3）将软件安装包和可执行代码保存</w:t>
      </w:r>
      <w:r>
        <w:rPr>
          <w:rFonts w:hint="eastAsia" w:cs="Times New Roman"/>
          <w:lang w:val="en-US" w:eastAsia="zh-CN"/>
        </w:rPr>
        <w:t>在</w:t>
      </w:r>
      <w:r>
        <w:rPr>
          <w:rFonts w:hint="default" w:ascii="Times New Roman" w:hAnsi="Times New Roman" w:cs="Times New Roman"/>
          <w:lang w:val="en-US" w:eastAsia="zh-CN"/>
        </w:rPr>
        <w:t>内部存储区域</w:t>
      </w:r>
      <w:r>
        <w:rPr>
          <w:rFonts w:hint="eastAsia" w:cs="Times New Roman"/>
          <w:lang w:val="en-US" w:eastAsia="zh-CN"/>
        </w:rPr>
        <w:t>；</w:t>
      </w:r>
    </w:p>
    <w:p w14:paraId="5D996358">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b）可采取以下措施增加安全性：</w:t>
      </w:r>
    </w:p>
    <w:p w14:paraId="02E34768">
      <w:pPr>
        <w:ind w:firstLine="420" w:firstLineChars="200"/>
        <w:rPr>
          <w:rFonts w:hint="default" w:ascii="Times New Roman" w:hAnsi="Times New Roman"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1）应及时删除应用程序不需要的敏感信息；</w:t>
      </w:r>
    </w:p>
    <w:p w14:paraId="1848F17B">
      <w:pPr>
        <w:ind w:firstLine="420" w:firstLineChars="200"/>
        <w:rPr>
          <w:rFonts w:hint="default" w:ascii="Times New Roman" w:hAnsi="Times New Roman"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2）用户个人的敏感信息应设置最长的保存时间，一旦超过该时间应立刻删除；</w:t>
      </w:r>
    </w:p>
    <w:p w14:paraId="7077593E">
      <w:pPr>
        <w:ind w:firstLine="420" w:firstLineChars="200"/>
        <w:rPr>
          <w:rFonts w:hint="default" w:ascii="Times New Roman" w:hAnsi="Times New Roman"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3）应用程序只能收集或者公开业务和应用</w:t>
      </w:r>
      <w:r>
        <w:rPr>
          <w:rFonts w:hint="eastAsia" w:cs="Times New Roman"/>
          <w:lang w:val="en-US" w:eastAsia="zh-CN"/>
        </w:rPr>
        <w:t>必需的</w:t>
      </w:r>
      <w:r>
        <w:rPr>
          <w:rFonts w:hint="default" w:ascii="Times New Roman" w:hAnsi="Times New Roman" w:cs="Times New Roman"/>
          <w:lang w:val="en-US" w:eastAsia="zh-CN"/>
        </w:rPr>
        <w:t>用户数据。在设计阶段也应定义出哪些是</w:t>
      </w:r>
      <w:r>
        <w:rPr>
          <w:rFonts w:hint="eastAsia" w:cs="Times New Roman"/>
          <w:lang w:val="en-US" w:eastAsia="zh-CN"/>
        </w:rPr>
        <w:t>必需</w:t>
      </w:r>
      <w:r>
        <w:rPr>
          <w:rFonts w:hint="default" w:ascii="Times New Roman" w:hAnsi="Times New Roman" w:cs="Times New Roman"/>
          <w:lang w:val="en-US" w:eastAsia="zh-CN"/>
        </w:rPr>
        <w:t>数据，包括它的敏感度、是否可以被其他程序访问。</w:t>
      </w:r>
    </w:p>
    <w:p w14:paraId="4C2ED6E9">
      <w:pPr>
        <w:ind w:firstLine="360" w:firstLineChars="200"/>
        <w:rPr>
          <w:rFonts w:hint="default" w:cs="Times New Roman"/>
          <w:sz w:val="18"/>
          <w:szCs w:val="18"/>
          <w:lang w:val="en-US" w:eastAsia="zh-CN"/>
        </w:rPr>
      </w:pPr>
      <w:r>
        <w:rPr>
          <w:rFonts w:hint="default" w:ascii="Times New Roman" w:hAnsi="Times New Roman" w:cs="Times New Roman"/>
          <w:sz w:val="18"/>
          <w:szCs w:val="18"/>
          <w:lang w:val="en-US" w:eastAsia="zh-CN"/>
        </w:rPr>
        <w:t>注：不安全的数据存储（InsecureDataStorage）位列OWASP</w:t>
      </w:r>
      <w:r>
        <w:rPr>
          <w:rFonts w:hint="eastAsia" w:cs="Times New Roman"/>
          <w:sz w:val="18"/>
          <w:szCs w:val="18"/>
          <w:lang w:val="en-US" w:eastAsia="zh-CN"/>
        </w:rPr>
        <w:t xml:space="preserve"> </w:t>
      </w:r>
      <w:r>
        <w:rPr>
          <w:rFonts w:hint="default" w:ascii="Times New Roman" w:hAnsi="Times New Roman" w:cs="Times New Roman"/>
          <w:sz w:val="18"/>
          <w:szCs w:val="18"/>
          <w:lang w:val="en-US" w:eastAsia="zh-CN"/>
        </w:rPr>
        <w:t>TOP10</w:t>
      </w:r>
      <w:r>
        <w:rPr>
          <w:rFonts w:hint="eastAsia" w:cs="Times New Roman"/>
          <w:sz w:val="18"/>
          <w:szCs w:val="18"/>
          <w:lang w:val="en-US" w:eastAsia="zh-CN"/>
        </w:rPr>
        <w:t xml:space="preserve"> </w:t>
      </w:r>
      <w:r>
        <w:rPr>
          <w:rFonts w:hint="default" w:ascii="Times New Roman" w:hAnsi="Times New Roman" w:cs="Times New Roman"/>
          <w:sz w:val="18"/>
          <w:szCs w:val="18"/>
          <w:lang w:val="en-US" w:eastAsia="zh-CN"/>
        </w:rPr>
        <w:t>MobileRisks之首。在移动互联网时代，个人信息安全极大</w:t>
      </w:r>
      <w:r>
        <w:rPr>
          <w:rFonts w:hint="eastAsia" w:cs="Times New Roman"/>
          <w:sz w:val="18"/>
          <w:szCs w:val="18"/>
          <w:lang w:val="en-US" w:eastAsia="zh-CN"/>
        </w:rPr>
        <w:t>地</w:t>
      </w:r>
      <w:r>
        <w:rPr>
          <w:rFonts w:hint="default" w:ascii="Times New Roman" w:hAnsi="Times New Roman" w:cs="Times New Roman"/>
          <w:sz w:val="18"/>
          <w:szCs w:val="18"/>
          <w:lang w:val="en-US" w:eastAsia="zh-CN"/>
        </w:rPr>
        <w:t>依赖移动客户端系统及软件的安全，不安全的数据存储可能导致应用软件敏感信息、用户隐私数据泄露。</w:t>
      </w:r>
    </w:p>
    <w:p w14:paraId="6A3F9277">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敏感信息安全</w:t>
      </w:r>
    </w:p>
    <w:p w14:paraId="432157BF">
      <w:pPr>
        <w:pStyle w:val="31"/>
        <w:rPr>
          <w:rFonts w:hint="default" w:ascii="Times New Roman" w:hAnsi="Times New Roman" w:cs="Times New Roman"/>
          <w:lang w:val="en-US" w:eastAsia="zh-CN"/>
        </w:rPr>
      </w:pPr>
      <w:r>
        <w:rPr>
          <w:rFonts w:hint="default" w:ascii="Times New Roman" w:hAnsi="Times New Roman" w:cs="Times New Roman"/>
          <w:lang w:val="en-US" w:eastAsia="zh-CN"/>
        </w:rPr>
        <w:t>敏感信息安全关注以下问题：</w:t>
      </w:r>
    </w:p>
    <w:p w14:paraId="096153ED">
      <w:pPr>
        <w:pStyle w:val="31"/>
        <w:ind w:firstLine="420" w:firstLineChars="200"/>
        <w:outlineLvl w:val="9"/>
        <w:rPr>
          <w:rFonts w:hint="default" w:ascii="Times New Roman" w:hAnsi="Times New Roman" w:cs="Times New Roman"/>
          <w:lang w:val="en-US" w:eastAsia="zh-CN"/>
        </w:rPr>
      </w:pPr>
      <w:r>
        <w:rPr>
          <w:rFonts w:hint="default" w:ascii="Times New Roman" w:hAnsi="Times New Roman" w:eastAsia="宋体" w:cs="Times New Roman"/>
          <w:kern w:val="2"/>
          <w:szCs w:val="24"/>
          <w:lang w:val="en-US" w:eastAsia="zh-CN"/>
        </w:rPr>
        <w:t>a）</w:t>
      </w:r>
      <w:r>
        <w:rPr>
          <w:rFonts w:hint="default" w:ascii="Times New Roman" w:hAnsi="Times New Roman" w:cs="Times New Roman"/>
          <w:lang w:val="en-US" w:eastAsia="zh-CN"/>
        </w:rPr>
        <w:t>硬编码问题</w:t>
      </w:r>
      <w:r>
        <w:rPr>
          <w:rFonts w:hint="eastAsia" w:ascii="Times New Roman" w:hAnsi="Times New Roman" w:cs="Times New Roman"/>
          <w:lang w:val="en-US" w:eastAsia="zh-CN"/>
        </w:rPr>
        <w:t>：</w:t>
      </w:r>
    </w:p>
    <w:p w14:paraId="5D1D0230">
      <w:pPr>
        <w:pStyle w:val="31"/>
        <w:rPr>
          <w:rFonts w:hint="default" w:ascii="Times New Roman" w:hAnsi="Times New Roman" w:eastAsia="宋体" w:cs="Times New Roman"/>
          <w:kern w:val="2"/>
          <w:szCs w:val="24"/>
          <w:lang w:val="en-US" w:eastAsia="zh-CN"/>
        </w:rPr>
      </w:pPr>
      <w:r>
        <w:rPr>
          <w:rFonts w:hint="default" w:ascii="Times New Roman" w:hAnsi="Times New Roman" w:cs="Times New Roman"/>
          <w:lang w:val="en-US" w:eastAsia="zh-CN"/>
        </w:rPr>
        <w:t>软件中的硬编码问题</w:t>
      </w:r>
      <w:r>
        <w:rPr>
          <w:rFonts w:hint="default" w:ascii="Times New Roman" w:hAnsi="Times New Roman" w:eastAsia="宋体" w:cs="Times New Roman"/>
          <w:kern w:val="2"/>
          <w:szCs w:val="24"/>
          <w:lang w:val="en-US" w:eastAsia="zh-CN"/>
        </w:rPr>
        <w:t>（Hardcode）会</w:t>
      </w:r>
      <w:r>
        <w:rPr>
          <w:rFonts w:hint="default" w:ascii="Times New Roman" w:hAnsi="Times New Roman" w:cs="Times New Roman"/>
          <w:lang w:val="en-US" w:eastAsia="zh-CN"/>
        </w:rPr>
        <w:t>导致应用程序敏感信息泄露。硬编码是一种不灵活的代码实现方案。</w:t>
      </w:r>
      <w:r>
        <w:rPr>
          <w:rFonts w:hint="default" w:ascii="Times New Roman" w:hAnsi="Times New Roman" w:eastAsia="宋体" w:cs="Times New Roman"/>
          <w:kern w:val="2"/>
          <w:szCs w:val="24"/>
          <w:lang w:val="en-US" w:eastAsia="zh-CN"/>
        </w:rPr>
        <w:t>在程序开发阶段，程序员为了缩短开发周期，方便程序调用等原因，把输入或输出的相关参数（例如：路径、输出的形式、格式、身份认证信息）直接写入源代码中，而非在程序运行时由外界指定的配置、资源或者输出格式做出适当回应。例如</w:t>
      </w:r>
      <w:r>
        <w:rPr>
          <w:rFonts w:hint="eastAsia" w:ascii="Times New Roman" w:hAnsi="Times New Roman" w:eastAsia="宋体" w:cs="Times New Roman"/>
          <w:kern w:val="2"/>
          <w:szCs w:val="24"/>
          <w:lang w:val="en-US" w:eastAsia="zh-CN"/>
        </w:rPr>
        <w:t>，</w:t>
      </w:r>
      <w:r>
        <w:rPr>
          <w:rFonts w:hint="default" w:ascii="Times New Roman" w:hAnsi="Times New Roman" w:eastAsia="宋体" w:cs="Times New Roman"/>
          <w:kern w:val="2"/>
          <w:szCs w:val="24"/>
          <w:lang w:val="en-US" w:eastAsia="zh-CN"/>
        </w:rPr>
        <w:t>应用程序需访问数据库SQLite，本应调用配置文件读取数据库的账号和密码信息，但是程序员直接把账号和密码写入代码中方便调用，就造成了硬编码问题。iOS应用程序主要使用</w:t>
      </w:r>
      <w:r>
        <w:rPr>
          <w:rFonts w:hint="eastAsia" w:ascii="Times New Roman" w:hAnsi="Times New Roman" w:eastAsia="宋体" w:cs="Times New Roman"/>
          <w:kern w:val="2"/>
          <w:szCs w:val="24"/>
          <w:lang w:val="en-US" w:eastAsia="zh-CN"/>
        </w:rPr>
        <w:t>O</w:t>
      </w:r>
      <w:r>
        <w:rPr>
          <w:rFonts w:hint="default" w:ascii="Times New Roman" w:hAnsi="Times New Roman" w:eastAsia="宋体" w:cs="Times New Roman"/>
          <w:kern w:val="2"/>
          <w:szCs w:val="24"/>
          <w:lang w:val="en-US" w:eastAsia="zh-CN"/>
        </w:rPr>
        <w:t>bjective-C语言开发，可以被反汇编成汇编代码，从而读取硬编码的账号和密码信息</w:t>
      </w:r>
      <w:r>
        <w:rPr>
          <w:rFonts w:hint="eastAsia" w:ascii="Times New Roman" w:hAnsi="Times New Roman" w:eastAsia="宋体" w:cs="Times New Roman"/>
          <w:kern w:val="2"/>
          <w:szCs w:val="24"/>
          <w:lang w:val="en-US" w:eastAsia="zh-CN"/>
        </w:rPr>
        <w:t>；</w:t>
      </w:r>
    </w:p>
    <w:p w14:paraId="67A5C4DD">
      <w:pPr>
        <w:pStyle w:val="31"/>
        <w:ind w:firstLine="420" w:firstLineChars="200"/>
        <w:outlineLvl w:val="9"/>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b）SQL注入</w:t>
      </w:r>
      <w:r>
        <w:rPr>
          <w:rFonts w:hint="eastAsia" w:ascii="Times New Roman" w:hAnsi="Times New Roman" w:eastAsia="宋体" w:cs="Times New Roman"/>
          <w:kern w:val="2"/>
          <w:szCs w:val="24"/>
          <w:lang w:val="en-US" w:eastAsia="zh-CN"/>
        </w:rPr>
        <w:t>：</w:t>
      </w:r>
    </w:p>
    <w:p w14:paraId="3F05524B">
      <w:pPr>
        <w:pStyle w:val="31"/>
        <w:rPr>
          <w:rFonts w:hint="default" w:ascii="Times New Roman" w:hAnsi="Times New Roman" w:cs="Times New Roman"/>
          <w:lang w:val="en-US" w:eastAsia="zh-CN"/>
        </w:rPr>
      </w:pPr>
      <w:r>
        <w:rPr>
          <w:rFonts w:hint="default" w:ascii="Times New Roman" w:hAnsi="Times New Roman" w:eastAsia="宋体" w:cs="Times New Roman"/>
          <w:kern w:val="2"/>
          <w:szCs w:val="24"/>
          <w:lang w:val="en-US" w:eastAsia="zh-CN"/>
        </w:rPr>
        <w:t>iOS应用程序需要在客户端存储一些数据，最简单的方法之一就是利用SQLite数据库。应用程序可以构造SQL语</w:t>
      </w:r>
      <w:r>
        <w:rPr>
          <w:rFonts w:hint="default" w:ascii="Times New Roman" w:hAnsi="Times New Roman" w:cs="Times New Roman"/>
          <w:lang w:val="en-US" w:eastAsia="zh-CN"/>
        </w:rPr>
        <w:t>句，实现对本地数据</w:t>
      </w:r>
      <w:r>
        <w:rPr>
          <w:rFonts w:hint="default" w:ascii="Times New Roman" w:hAnsi="Times New Roman" w:eastAsia="宋体" w:cs="Times New Roman"/>
          <w:kern w:val="2"/>
          <w:szCs w:val="24"/>
          <w:lang w:val="en-US" w:eastAsia="zh-CN"/>
        </w:rPr>
        <w:t>库的各种操作，方便数据存取。iOS平台的SQL语句操作与普通WEB平台一样存在SQL注入危险，可能导致应用程序的敏感数据和用户隐私数据泄露。UTWebView是iOS系统中的文本解释器，它支持以下几种文件格式：</w:t>
      </w:r>
    </w:p>
    <w:p w14:paraId="76E7CA04">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1）HTML；</w:t>
      </w:r>
    </w:p>
    <w:p w14:paraId="5A3C1EB4">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2）PDF；</w:t>
      </w:r>
    </w:p>
    <w:p w14:paraId="10C5C07C">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3）RTF；</w:t>
      </w:r>
    </w:p>
    <w:p w14:paraId="73E4852A">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4）Office文档（doc，xls，ppt）；</w:t>
      </w:r>
    </w:p>
    <w:p w14:paraId="084D7021">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5）iWork文档（Pages，Numbers and Keynote）</w:t>
      </w:r>
      <w:r>
        <w:rPr>
          <w:rFonts w:hint="eastAsia" w:cs="Times New Roman"/>
          <w:lang w:val="en-US" w:eastAsia="zh-CN"/>
        </w:rPr>
        <w:t>；</w:t>
      </w:r>
    </w:p>
    <w:p w14:paraId="1E91A0E2">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WEB视图基于WebKit组件，核心框架与Safari、MobileSafari相同。因此，WEB视图不仅仅具有WEB浏览的功能，而且可以获取并显示远程内容。WEB视图支持JavaScript，允许APP执行客户端的动态脚本。API中并没有选项可以禁用该特性，所以与传统的WEB应</w:t>
      </w:r>
      <w:r>
        <w:rPr>
          <w:rFonts w:hint="eastAsia" w:cs="Times New Roman"/>
          <w:lang w:val="en-US" w:eastAsia="zh-CN"/>
        </w:rPr>
        <w:t>用不</w:t>
      </w:r>
      <w:r>
        <w:rPr>
          <w:rFonts w:hint="default" w:ascii="Times New Roman" w:hAnsi="Times New Roman" w:cs="Times New Roman"/>
          <w:lang w:val="en-US" w:eastAsia="zh-CN"/>
        </w:rPr>
        <w:t>同，iOS应用程序可能遭受跨站点脚本攻击（Cross-Site Scripting、XSS）。通过执行JavaScript，可以获取图片、定位信息，发送短信或者电子邮件等</w:t>
      </w:r>
      <w:r>
        <w:rPr>
          <w:rFonts w:hint="eastAsia" w:cs="Times New Roman"/>
          <w:lang w:val="en-US" w:eastAsia="zh-CN"/>
        </w:rPr>
        <w:t>；</w:t>
      </w:r>
    </w:p>
    <w:p w14:paraId="596F88A9">
      <w:pPr>
        <w:widowControl w:val="0"/>
        <w:autoSpaceDE/>
        <w:autoSpaceDN/>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c）数据传输安全</w:t>
      </w:r>
      <w:r>
        <w:rPr>
          <w:rFonts w:hint="eastAsia" w:cs="Times New Roman"/>
          <w:lang w:val="en-US" w:eastAsia="zh-CN"/>
        </w:rPr>
        <w:t>：</w:t>
      </w:r>
    </w:p>
    <w:p w14:paraId="0D49467C">
      <w:pPr>
        <w:widowControl w:val="0"/>
        <w:autoSpaceDE/>
        <w:autoSpaceDN/>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IPC安全：由于iOS沙盒的强制限制，进程间通信（Inter-Process Communication，IPC）是被禁止的。API中提供了一个简单的形式实现IPC，应用程序只需注册一个自定义</w:t>
      </w:r>
      <w:r>
        <w:rPr>
          <w:rFonts w:hint="eastAsia" w:cs="Times New Roman"/>
          <w:lang w:val="en-US" w:eastAsia="zh-CN"/>
        </w:rPr>
        <w:t>的</w:t>
      </w:r>
      <w:r>
        <w:rPr>
          <w:rFonts w:hint="default" w:ascii="Times New Roman" w:hAnsi="Times New Roman" w:cs="Times New Roman"/>
          <w:lang w:val="en-US" w:eastAsia="zh-CN"/>
        </w:rPr>
        <w:t>protocol handler。如果protocol handler处理不当，可能被应用程序访问敏感数据，调用特殊功能。iOS应用应妥善处理protocol handler，防止未授权的异常访问。</w:t>
      </w:r>
    </w:p>
    <w:p w14:paraId="2C0BC366">
      <w:pPr>
        <w:pStyle w:val="62"/>
        <w:ind w:left="0" w:leftChars="0" w:firstLine="0" w:firstLineChars="0"/>
        <w:outlineLvl w:val="4"/>
        <w:rPr>
          <w:rFonts w:hint="default" w:ascii="Times New Roman" w:hAnsi="Times New Roman" w:cs="Times New Roman"/>
        </w:rPr>
      </w:pPr>
      <w:r>
        <w:rPr>
          <w:rFonts w:hint="default" w:ascii="Times New Roman" w:hAnsi="Times New Roman" w:cs="Times New Roman"/>
          <w:lang w:val="en-US" w:eastAsia="zh-CN"/>
        </w:rPr>
        <w:t>异常处理</w:t>
      </w:r>
    </w:p>
    <w:p w14:paraId="139BAE1E">
      <w:pPr>
        <w:pStyle w:val="31"/>
        <w:rPr>
          <w:rFonts w:hint="default" w:ascii="Times New Roman" w:hAnsi="Times New Roman" w:eastAsia="宋体" w:cs="Times New Roman"/>
        </w:rPr>
      </w:pPr>
      <w:r>
        <w:rPr>
          <w:rFonts w:hint="default" w:ascii="Times New Roman" w:hAnsi="Times New Roman" w:eastAsia="宋体" w:cs="Times New Roman"/>
        </w:rPr>
        <w:t>当软件发生系统故障时，应保证系统能够保存</w:t>
      </w:r>
      <w:r>
        <w:rPr>
          <w:rFonts w:hint="eastAsia" w:ascii="Times New Roman" w:hAnsi="Times New Roman" w:eastAsia="宋体" w:cs="Times New Roman"/>
          <w:lang w:eastAsia="zh-CN"/>
        </w:rPr>
        <w:t>重要</w:t>
      </w:r>
      <w:r>
        <w:rPr>
          <w:rFonts w:hint="default" w:ascii="Times New Roman" w:hAnsi="Times New Roman" w:eastAsia="宋体" w:cs="Times New Roman"/>
        </w:rPr>
        <w:t>数据</w:t>
      </w:r>
      <w:r>
        <w:rPr>
          <w:rFonts w:hint="eastAsia" w:ascii="Times New Roman" w:hAnsi="Times New Roman" w:eastAsia="宋体" w:cs="Times New Roman"/>
          <w:lang w:val="en-US" w:eastAsia="zh-CN"/>
        </w:rPr>
        <w:t>并</w:t>
      </w:r>
      <w:r>
        <w:rPr>
          <w:rFonts w:hint="default" w:ascii="Times New Roman" w:hAnsi="Times New Roman" w:eastAsia="宋体" w:cs="Times New Roman"/>
        </w:rPr>
        <w:t>正常结束。如果没有正确的异常处理机制，而是直接把异常信息返回给用户，可能会给有经验的攻击者提供软件运行时的</w:t>
      </w:r>
      <w:r>
        <w:rPr>
          <w:rFonts w:hint="default" w:ascii="Times New Roman" w:hAnsi="Times New Roman" w:eastAsia="宋体" w:cs="Times New Roman"/>
          <w:lang w:val="en-US" w:eastAsia="zh-CN"/>
        </w:rPr>
        <w:t>蛛丝</w:t>
      </w:r>
      <w:r>
        <w:rPr>
          <w:rFonts w:hint="default" w:ascii="Times New Roman" w:hAnsi="Times New Roman" w:eastAsia="宋体" w:cs="Times New Roman"/>
        </w:rPr>
        <w:t>马迹。</w:t>
      </w:r>
    </w:p>
    <w:p w14:paraId="440CCE38">
      <w:pPr>
        <w:pStyle w:val="62"/>
        <w:ind w:left="0" w:leftChars="0" w:firstLine="0" w:firstLineChars="0"/>
        <w:outlineLvl w:val="4"/>
        <w:rPr>
          <w:rFonts w:hint="default" w:ascii="Times New Roman" w:hAnsi="Times New Roman" w:cs="Times New Roman"/>
        </w:rPr>
      </w:pPr>
      <w:r>
        <w:rPr>
          <w:rFonts w:hint="default" w:ascii="Times New Roman" w:hAnsi="Times New Roman" w:cs="Times New Roman"/>
          <w:lang w:val="en-US" w:eastAsia="zh-CN"/>
        </w:rPr>
        <w:t>日志审计</w:t>
      </w:r>
    </w:p>
    <w:p w14:paraId="1FF1FEB9">
      <w:pPr>
        <w:pStyle w:val="31"/>
        <w:rPr>
          <w:rFonts w:hint="default" w:ascii="Times New Roman" w:hAnsi="Times New Roman" w:cs="Times New Roman"/>
        </w:rPr>
      </w:pPr>
      <w:r>
        <w:rPr>
          <w:rFonts w:hint="default" w:ascii="Times New Roman" w:hAnsi="Times New Roman" w:cs="Times New Roman"/>
        </w:rPr>
        <w:t>使用第三方工具</w:t>
      </w:r>
      <w:r>
        <w:rPr>
          <w:rFonts w:hint="default" w:ascii="Times New Roman" w:hAnsi="Times New Roman" w:eastAsia="宋体" w:cs="Times New Roman"/>
          <w:kern w:val="2"/>
          <w:szCs w:val="24"/>
        </w:rPr>
        <w:t>iTools中的系统日志</w:t>
      </w:r>
      <w:r>
        <w:rPr>
          <w:rFonts w:hint="eastAsia" w:ascii="Times New Roman" w:hAnsi="Times New Roman" w:eastAsia="宋体" w:cs="Times New Roman"/>
          <w:kern w:val="2"/>
          <w:szCs w:val="24"/>
          <w:lang w:eastAsia="zh-CN"/>
        </w:rPr>
        <w:t>查</w:t>
      </w:r>
      <w:r>
        <w:rPr>
          <w:rFonts w:hint="default" w:ascii="Times New Roman" w:hAnsi="Times New Roman" w:eastAsia="宋体" w:cs="Times New Roman"/>
          <w:kern w:val="2"/>
          <w:szCs w:val="24"/>
        </w:rPr>
        <w:t>看功能，可以捕获系统日志和应用程序运行日志。攻击者借助该工具可以收集敏感信息。一些越狱的设备可能导致NSLog的输出直接重定向到syslog，syslog中的敏感信息可能被存储到文件系统中。因此，建议开发人员避免用NSLog记录敏感信息。</w:t>
      </w:r>
    </w:p>
    <w:p w14:paraId="7188BA85">
      <w:pPr>
        <w:pStyle w:val="31"/>
        <w:rPr>
          <w:rFonts w:hint="default" w:ascii="Times New Roman" w:hAnsi="Times New Roman" w:cs="Times New Roman"/>
          <w:sz w:val="18"/>
          <w:szCs w:val="18"/>
        </w:rPr>
      </w:pPr>
      <w:r>
        <w:rPr>
          <w:rFonts w:hint="default" w:ascii="Times New Roman" w:hAnsi="Times New Roman" w:cs="Times New Roman"/>
          <w:sz w:val="18"/>
          <w:szCs w:val="18"/>
        </w:rPr>
        <w:t>注：日志系统可以帮助开发者在应用程序开发过程中获取有用的调试信息，但也有可能泄露敏感信息。日志存储在缓存中直至系统重启。Objective-C中记录日志信息通常采用NSLog方法，产生一条信息并发送给iOS系统日志。这些控制台日志对Xcode发起的应用程序不可访问，但是任何安装在设备上的应用程序都可以通过调用ASL库来访问。</w:t>
      </w:r>
    </w:p>
    <w:p w14:paraId="0A6DD873">
      <w:pPr>
        <w:pStyle w:val="62"/>
        <w:ind w:left="0" w:leftChars="0" w:firstLine="0" w:firstLineChars="0"/>
        <w:outlineLvl w:val="4"/>
        <w:rPr>
          <w:rFonts w:hint="default" w:ascii="Times New Roman" w:hAnsi="Times New Roman" w:cs="Times New Roman"/>
        </w:rPr>
      </w:pPr>
      <w:r>
        <w:rPr>
          <w:rFonts w:hint="default" w:ascii="Times New Roman" w:hAnsi="Times New Roman" w:cs="Times New Roman"/>
        </w:rPr>
        <w:t>增强的安全</w:t>
      </w:r>
    </w:p>
    <w:p w14:paraId="0F12BBFA">
      <w:pPr>
        <w:pStyle w:val="31"/>
        <w:rPr>
          <w:rFonts w:hint="default" w:ascii="Times New Roman" w:hAnsi="Times New Roman" w:eastAsia="宋体" w:cs="Times New Roman"/>
          <w:lang w:eastAsia="zh-CN"/>
        </w:rPr>
      </w:pPr>
      <w:r>
        <w:rPr>
          <w:rFonts w:hint="default" w:ascii="Times New Roman" w:hAnsi="Times New Roman" w:cs="Times New Roman"/>
        </w:rPr>
        <w:t>增强的安全应满足以下要求：</w:t>
      </w:r>
    </w:p>
    <w:p w14:paraId="6E1042DF">
      <w:pPr>
        <w:pStyle w:val="31"/>
        <w:rPr>
          <w:rFonts w:hint="default" w:ascii="Times New Roman" w:hAnsi="Times New Roman" w:eastAsia="宋体" w:cs="Times New Roman"/>
          <w:kern w:val="2"/>
          <w:szCs w:val="24"/>
          <w:lang w:eastAsia="zh-CN"/>
        </w:rPr>
      </w:pPr>
      <w:r>
        <w:rPr>
          <w:rFonts w:hint="default" w:ascii="Times New Roman" w:hAnsi="Times New Roman" w:eastAsia="宋体" w:cs="Times New Roman"/>
          <w:kern w:val="2"/>
          <w:szCs w:val="24"/>
          <w:lang w:val="en-US" w:eastAsia="zh-CN"/>
        </w:rPr>
        <w:t>a）</w:t>
      </w:r>
      <w:r>
        <w:rPr>
          <w:rFonts w:hint="default" w:ascii="Times New Roman" w:hAnsi="Times New Roman" w:eastAsia="宋体" w:cs="Times New Roman"/>
          <w:kern w:val="2"/>
          <w:szCs w:val="24"/>
        </w:rPr>
        <w:t>软件更新：应用程序应设计并提供安全更新的功能。发布新版本的安全更新时应提示用户下载。如果采用动态加载更新补丁的方式，需校验补丁程序的签名证书是否合法，防止补丁被替换并植入恶意代码；</w:t>
      </w:r>
    </w:p>
    <w:p w14:paraId="3476340D">
      <w:pPr>
        <w:pStyle w:val="31"/>
        <w:rPr>
          <w:rFonts w:hint="default" w:ascii="Times New Roman" w:hAnsi="Times New Roman" w:eastAsia="宋体" w:cs="Times New Roman"/>
          <w:kern w:val="2"/>
          <w:szCs w:val="24"/>
          <w:lang w:eastAsia="zh-CN"/>
        </w:rPr>
      </w:pPr>
      <w:r>
        <w:rPr>
          <w:rFonts w:hint="default" w:ascii="Times New Roman" w:hAnsi="Times New Roman" w:eastAsia="宋体" w:cs="Times New Roman"/>
          <w:kern w:val="2"/>
          <w:szCs w:val="24"/>
          <w:lang w:val="en-US" w:eastAsia="zh-CN"/>
        </w:rPr>
        <w:t>b）</w:t>
      </w:r>
      <w:r>
        <w:rPr>
          <w:rFonts w:hint="default" w:ascii="Times New Roman" w:hAnsi="Times New Roman" w:eastAsia="宋体" w:cs="Times New Roman"/>
          <w:kern w:val="2"/>
          <w:szCs w:val="24"/>
        </w:rPr>
        <w:t>安全问题反馈接口：应在客户端提供用户的反馈接口，接收用户的各种安全问题和建议；</w:t>
      </w:r>
    </w:p>
    <w:p w14:paraId="5FE4FBC6">
      <w:pPr>
        <w:pStyle w:val="31"/>
        <w:rPr>
          <w:rFonts w:hint="default" w:ascii="Times New Roman" w:hAnsi="Times New Roman" w:eastAsia="宋体" w:cs="Times New Roman"/>
          <w:kern w:val="2"/>
          <w:szCs w:val="24"/>
          <w:lang w:eastAsia="zh-CN"/>
        </w:rPr>
      </w:pPr>
      <w:r>
        <w:rPr>
          <w:rFonts w:hint="default" w:ascii="Times New Roman" w:hAnsi="Times New Roman" w:eastAsia="宋体" w:cs="Times New Roman"/>
          <w:kern w:val="2"/>
          <w:szCs w:val="24"/>
          <w:lang w:val="en-US" w:eastAsia="zh-CN"/>
        </w:rPr>
        <w:t>c）</w:t>
      </w:r>
      <w:r>
        <w:rPr>
          <w:rFonts w:hint="default" w:ascii="Times New Roman" w:hAnsi="Times New Roman" w:eastAsia="宋体" w:cs="Times New Roman"/>
          <w:kern w:val="2"/>
          <w:szCs w:val="24"/>
        </w:rPr>
        <w:t>内存污染问题：iOS应用程序可能遭受经典的内存污染问题。例如，如果开发者依靠</w:t>
      </w:r>
      <w:r>
        <w:rPr>
          <w:rFonts w:hint="eastAsia" w:ascii="Times New Roman" w:hAnsi="Times New Roman" w:eastAsia="宋体" w:cs="Times New Roman"/>
          <w:kern w:val="2"/>
          <w:szCs w:val="24"/>
          <w:lang w:val="en-US" w:eastAsia="zh-CN"/>
        </w:rPr>
        <w:t>O</w:t>
      </w:r>
      <w:r>
        <w:rPr>
          <w:rFonts w:hint="default" w:ascii="Times New Roman" w:hAnsi="Times New Roman" w:eastAsia="宋体" w:cs="Times New Roman"/>
          <w:kern w:val="2"/>
          <w:szCs w:val="24"/>
        </w:rPr>
        <w:t>bjective-C完成内存分配而不是指定固定大小缓冲区，则可能导致缓冲区溢出。C语言可以被混合进iOS应用程序，在C语言的开发中使用扩展库或者执行独立的代码经常可见，比如加密函数。这些条件提高了传统内存污染漏洞的风险。在编写源码时应当注意，所有缓冲区应指定大小；</w:t>
      </w:r>
    </w:p>
    <w:p w14:paraId="21671FED">
      <w:pPr>
        <w:pStyle w:val="31"/>
        <w:rPr>
          <w:rFonts w:hint="default" w:ascii="Times New Roman" w:hAnsi="Times New Roman" w:eastAsia="宋体" w:cs="Times New Roman"/>
          <w:kern w:val="2"/>
          <w:szCs w:val="24"/>
          <w:lang w:eastAsia="zh-CN"/>
        </w:rPr>
      </w:pPr>
      <w:r>
        <w:rPr>
          <w:rFonts w:hint="default" w:ascii="Times New Roman" w:hAnsi="Times New Roman" w:eastAsia="宋体" w:cs="Times New Roman"/>
          <w:kern w:val="2"/>
          <w:szCs w:val="24"/>
          <w:lang w:val="en-US" w:eastAsia="zh-CN"/>
        </w:rPr>
        <w:t>d）</w:t>
      </w:r>
      <w:r>
        <w:rPr>
          <w:rFonts w:hint="default" w:ascii="Times New Roman" w:hAnsi="Times New Roman" w:eastAsia="宋体" w:cs="Times New Roman"/>
          <w:kern w:val="2"/>
          <w:szCs w:val="24"/>
        </w:rPr>
        <w:t>后台处理：iOS应用程序运行状态下可能被推送至后台处理。例如用户按下HOME键，或者来电提示。如果应用程序在后台挂起，iOS系统会在应用程序缓存目录下建立一个当前快照。如果应用程序被推送至后台前</w:t>
      </w:r>
      <w:r>
        <w:rPr>
          <w:rFonts w:hint="eastAsia" w:ascii="Times New Roman" w:hAnsi="Times New Roman" w:eastAsia="宋体" w:cs="Times New Roman"/>
          <w:kern w:val="2"/>
          <w:szCs w:val="24"/>
          <w:lang w:eastAsia="zh-CN"/>
        </w:rPr>
        <w:t>开启</w:t>
      </w:r>
      <w:r>
        <w:rPr>
          <w:rFonts w:hint="default" w:ascii="Times New Roman" w:hAnsi="Times New Roman" w:eastAsia="宋体" w:cs="Times New Roman"/>
          <w:kern w:val="2"/>
          <w:szCs w:val="24"/>
        </w:rPr>
        <w:t>了任何敏感信息，快照也会以明文形式存储在文件系统中。在程序挂起后，iOS应用应注销当前会话，销毁内存中的敏感信息；</w:t>
      </w:r>
    </w:p>
    <w:p w14:paraId="6FF23E3E">
      <w:pPr>
        <w:pStyle w:val="31"/>
        <w:rPr>
          <w:rFonts w:hint="default" w:ascii="Times New Roman" w:hAnsi="Times New Roman" w:cs="Times New Roman"/>
        </w:rPr>
      </w:pPr>
      <w:r>
        <w:rPr>
          <w:rFonts w:hint="default" w:ascii="Times New Roman" w:hAnsi="Times New Roman" w:eastAsia="宋体" w:cs="Times New Roman"/>
          <w:kern w:val="2"/>
          <w:szCs w:val="24"/>
          <w:lang w:val="en-US" w:eastAsia="zh-CN"/>
        </w:rPr>
        <w:t>e）</w:t>
      </w:r>
      <w:r>
        <w:rPr>
          <w:rFonts w:hint="default" w:ascii="Times New Roman" w:hAnsi="Times New Roman" w:eastAsia="宋体" w:cs="Times New Roman"/>
          <w:kern w:val="2"/>
          <w:szCs w:val="24"/>
        </w:rPr>
        <w:t>业务安全：除以上通用的iOS通用软件安全设计之外，不同的应用软件一般要求结合自身的业务，提供一定的业务安全功能。例如，</w:t>
      </w:r>
      <w:r>
        <w:rPr>
          <w:rFonts w:hint="default" w:ascii="Times New Roman" w:hAnsi="Times New Roman" w:eastAsia="宋体" w:cs="Times New Roman"/>
          <w:kern w:val="2"/>
          <w:szCs w:val="24"/>
          <w:lang w:val="en-US" w:eastAsia="zh-CN"/>
        </w:rPr>
        <w:t>日照</w:t>
      </w:r>
      <w:r>
        <w:rPr>
          <w:rFonts w:hint="default" w:ascii="Times New Roman" w:hAnsi="Times New Roman" w:eastAsia="宋体" w:cs="Times New Roman"/>
          <w:kern w:val="2"/>
          <w:szCs w:val="24"/>
        </w:rPr>
        <w:t>银行支付类应用客户端需要应用软件记录登录客户端的MAC地址等信息，该地址需由客户端程序读取。iOS程序应提供业务安全功能列表，详细列出需要收集的用户信息和其他安全事项。</w:t>
      </w:r>
    </w:p>
    <w:p w14:paraId="330DCBB9">
      <w:pPr>
        <w:pStyle w:val="63"/>
        <w:ind w:left="0" w:leftChars="0" w:firstLine="0" w:firstLineChars="0"/>
        <w:outlineLvl w:val="3"/>
        <w:rPr>
          <w:rFonts w:hint="default" w:ascii="Times New Roman" w:hAnsi="Times New Roman" w:cs="Times New Roman"/>
        </w:rPr>
      </w:pPr>
      <w:r>
        <w:rPr>
          <w:rFonts w:hint="default" w:ascii="Times New Roman" w:hAnsi="Times New Roman" w:cs="Times New Roman"/>
          <w:lang w:val="en-US" w:eastAsia="zh-CN"/>
        </w:rPr>
        <w:t>HarmonyOS应用软件安全</w:t>
      </w:r>
    </w:p>
    <w:p w14:paraId="4F3B3918">
      <w:pPr>
        <w:pStyle w:val="62"/>
        <w:ind w:left="0" w:leftChars="0" w:firstLine="0" w:firstLineChars="0"/>
        <w:outlineLvl w:val="4"/>
        <w:rPr>
          <w:rFonts w:hint="default" w:ascii="Times New Roman" w:hAnsi="Times New Roman" w:cs="Times New Roman"/>
        </w:rPr>
      </w:pPr>
      <w:r>
        <w:rPr>
          <w:rFonts w:hint="default" w:ascii="Times New Roman" w:hAnsi="Times New Roman" w:cs="Times New Roman"/>
          <w:lang w:val="en-US" w:eastAsia="zh-CN"/>
        </w:rPr>
        <w:t>编译保护</w:t>
      </w:r>
    </w:p>
    <w:p w14:paraId="7B67C9AF">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鸿蒙系统对应用程序的权限进行了严格的管理，应用程序在访问系统资源和用户数据时，需要申请相应的权限。应用程序想要访问用户的通讯录、摄像头、麦克风等敏感信息，必须经过用户的授权。</w:t>
      </w:r>
    </w:p>
    <w:p w14:paraId="28C383D0">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a）代码混淆，鸿蒙系统编译保护的重要手段之一。通过对代码中的类名、方法名、变量名等进行重命名，使其变成无意义的短名称，增加代码的理解难度，让攻击者难以通过反编译后的代码理解程序的逻辑和功能。代码混淆后，一方面可以减小程序的体积，提高程序的运行效率；另一方面，能够有效防止攻击者轻易地理解和篡改代码，增强了系统的安全性</w:t>
      </w:r>
      <w:r>
        <w:rPr>
          <w:rFonts w:hint="eastAsia" w:ascii="Times New Roman" w:hAnsi="Times New Roman" w:eastAsia="宋体" w:cs="Times New Roman"/>
          <w:kern w:val="2"/>
          <w:szCs w:val="24"/>
          <w:lang w:val="en-US" w:eastAsia="zh-CN"/>
        </w:rPr>
        <w:t>；</w:t>
      </w:r>
    </w:p>
    <w:p w14:paraId="0BA34F1D">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b）反编译限制</w:t>
      </w:r>
      <w:r>
        <w:rPr>
          <w:rFonts w:hint="eastAsia" w:ascii="Times New Roman" w:hAnsi="Times New Roman" w:eastAsia="宋体" w:cs="Times New Roman"/>
          <w:kern w:val="2"/>
          <w:szCs w:val="24"/>
          <w:lang w:val="en-US" w:eastAsia="zh-CN"/>
        </w:rPr>
        <w:t>，</w:t>
      </w:r>
      <w:r>
        <w:rPr>
          <w:rFonts w:hint="default" w:ascii="Times New Roman" w:hAnsi="Times New Roman" w:eastAsia="宋体" w:cs="Times New Roman"/>
          <w:kern w:val="2"/>
          <w:szCs w:val="24"/>
          <w:lang w:val="en-US" w:eastAsia="zh-CN"/>
        </w:rPr>
        <w:t>在代码编译过程中会采用一些技术手段来增加反编译的难度</w:t>
      </w:r>
      <w:r>
        <w:rPr>
          <w:rFonts w:hint="eastAsia" w:ascii="Times New Roman" w:hAnsi="Times New Roman" w:eastAsia="宋体" w:cs="Times New Roman"/>
          <w:kern w:val="2"/>
          <w:szCs w:val="24"/>
          <w:lang w:val="en-US" w:eastAsia="zh-CN"/>
        </w:rPr>
        <w:t>，</w:t>
      </w:r>
      <w:r>
        <w:rPr>
          <w:rFonts w:hint="default" w:ascii="Times New Roman" w:hAnsi="Times New Roman" w:eastAsia="宋体" w:cs="Times New Roman"/>
          <w:kern w:val="2"/>
          <w:szCs w:val="24"/>
          <w:lang w:val="en-US" w:eastAsia="zh-CN"/>
        </w:rPr>
        <w:t>对代码进行加密处理，使得反编译工具无法直接获取到原始的代码逻辑。同时，系统可能会对代码的结构和格式进行特殊处理，使得反编译后的代码难以正确地还原为可理解的程序代码。</w:t>
      </w:r>
    </w:p>
    <w:p w14:paraId="3F98FCC6">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数据存储安全</w:t>
      </w:r>
    </w:p>
    <w:p w14:paraId="272E6A27">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鸿蒙系统对数据库采用了一系列管理策略，包括数据加密、权限控制、备份与恢复等。开发者可以根据应用的需求，设置不同的用户权限，确保只有授权用户才能访问和操作数据库。同时，系统提供了完善的数据备份与恢复机制，以应对数据丢失和系统故障等情况。</w:t>
      </w:r>
    </w:p>
    <w:p w14:paraId="4C04B7A4">
      <w:pPr>
        <w:pStyle w:val="31"/>
        <w:ind w:firstLine="420" w:firstLineChars="200"/>
        <w:outlineLvl w:val="9"/>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a）加密技术：</w:t>
      </w:r>
    </w:p>
    <w:p w14:paraId="47DE7C7A">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1）传输加密：在网络传输过程中，鸿蒙系统采用主流的加密传输协议，对数据进行加密，防止数据被中间人窃取或篡改。完整的证书校验流程进一步确保了连接的安全性和数据的完整性</w:t>
      </w:r>
      <w:r>
        <w:rPr>
          <w:rFonts w:hint="eastAsia" w:ascii="Times New Roman" w:hAnsi="Times New Roman" w:eastAsia="宋体" w:cs="Times New Roman"/>
          <w:kern w:val="2"/>
          <w:szCs w:val="24"/>
          <w:lang w:val="en-US" w:eastAsia="zh-CN"/>
        </w:rPr>
        <w:t>；</w:t>
      </w:r>
    </w:p>
    <w:p w14:paraId="7B421032">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2）本地加密：对于存储在设备本地的数据，鸿蒙系统通过文件系统层面的加密来实现保护。使用AES、SM4等加密算法对用户的照片、日志文件等敏感数据进行加密。只有经过授权的进程才能访问解密后的数据，大大提高了本地文件数据的安全性</w:t>
      </w:r>
      <w:r>
        <w:rPr>
          <w:rFonts w:hint="eastAsia" w:ascii="Times New Roman" w:hAnsi="Times New Roman" w:eastAsia="宋体" w:cs="Times New Roman"/>
          <w:kern w:val="2"/>
          <w:szCs w:val="24"/>
          <w:lang w:val="en-US" w:eastAsia="zh-CN"/>
        </w:rPr>
        <w:t>；</w:t>
      </w:r>
    </w:p>
    <w:p w14:paraId="215983EF">
      <w:pPr>
        <w:pStyle w:val="31"/>
        <w:ind w:firstLine="420" w:firstLineChars="200"/>
        <w:outlineLvl w:val="9"/>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b）数据备份与恢复：</w:t>
      </w:r>
    </w:p>
    <w:p w14:paraId="5B41B2D7">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1）云空间备份：华为云空间为用户提供了数据备份服务，用户可以将重要的数据备份到云端。云空间的数据通过多重加密技术，在端侧传输、云端存储的全流程中都得到了加密保护，确保数据的安全存储。在换机或设备故障时，用户可以通过云备份功能快速恢复数据</w:t>
      </w:r>
      <w:r>
        <w:rPr>
          <w:rFonts w:hint="eastAsia" w:ascii="Times New Roman" w:hAnsi="Times New Roman" w:eastAsia="宋体" w:cs="Times New Roman"/>
          <w:kern w:val="2"/>
          <w:szCs w:val="24"/>
          <w:lang w:val="en-US" w:eastAsia="zh-CN"/>
        </w:rPr>
        <w:t>；</w:t>
      </w:r>
    </w:p>
    <w:p w14:paraId="02B28CA6">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2）本地备份：鸿蒙系统也支持本地数据备份，用户可以将数据备份到外部存储设备或本地计算机中，以便在需要时进行恢复</w:t>
      </w:r>
      <w:r>
        <w:rPr>
          <w:rFonts w:hint="eastAsia" w:ascii="Times New Roman" w:hAnsi="Times New Roman" w:eastAsia="宋体" w:cs="Times New Roman"/>
          <w:kern w:val="2"/>
          <w:szCs w:val="24"/>
          <w:lang w:val="en-US" w:eastAsia="zh-CN"/>
        </w:rPr>
        <w:t>；</w:t>
      </w:r>
    </w:p>
    <w:p w14:paraId="5B8BAB2A">
      <w:pPr>
        <w:pStyle w:val="31"/>
        <w:ind w:firstLine="420" w:firstLineChars="200"/>
        <w:outlineLvl w:val="9"/>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c）权限管理：</w:t>
      </w:r>
    </w:p>
    <w:p w14:paraId="4253AE99">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1）应用权限控制：鸿蒙系统提供了严格的应用权限管理机制。应用程序在访问系统资源和用户数据时，需要申请相应的权限。用户可以对应用的权限进行精细控制，避免应用在未经授权的情况下访问敏感信息。例如，用户可以动态调整应用访问相机、定位、存储等关键资源的权限，并且系统会定期提醒用户重新评估应用的权限</w:t>
      </w:r>
      <w:r>
        <w:rPr>
          <w:rFonts w:hint="eastAsia" w:ascii="Times New Roman" w:hAnsi="Times New Roman" w:eastAsia="宋体" w:cs="Times New Roman"/>
          <w:kern w:val="2"/>
          <w:szCs w:val="24"/>
          <w:lang w:val="en-US" w:eastAsia="zh-CN"/>
        </w:rPr>
        <w:t>；</w:t>
      </w:r>
    </w:p>
    <w:p w14:paraId="6CF23696">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2）分级权限管理：鸿蒙系统采用微内核架构与分级权限管理机制，严格限制不同系统服务对资源和数据的访问权限，实现服务间权限的沙箱隔离。不同的应用或服务只能访问其被授权的资源和数据，降低了数据泄露的风险。</w:t>
      </w:r>
    </w:p>
    <w:p w14:paraId="44A2F316">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敏感信息安全</w:t>
      </w:r>
    </w:p>
    <w:p w14:paraId="587CD6C7">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鸿蒙系统在敏感信息安全方面采取了多种有效措施：</w:t>
      </w:r>
    </w:p>
    <w:p w14:paraId="17241D94">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a）安全隔离机制鸿蒙系统的微内核架构能够对敏感信息进行有效隔离。微内核只提供最基本的系统服务，如进程调度、内存管理等，把应用程序和系统服务放在不同的安全区域</w:t>
      </w:r>
      <w:r>
        <w:rPr>
          <w:rFonts w:hint="eastAsia" w:ascii="Times New Roman" w:hAnsi="Times New Roman" w:eastAsia="宋体" w:cs="Times New Roman"/>
          <w:kern w:val="2"/>
          <w:szCs w:val="24"/>
          <w:lang w:val="en-US" w:eastAsia="zh-CN"/>
        </w:rPr>
        <w:t>；</w:t>
      </w:r>
    </w:p>
    <w:p w14:paraId="235E2447">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b）隐私保护</w:t>
      </w:r>
    </w:p>
    <w:p w14:paraId="0D9EF718">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1）隐私权限管理：系统会详细记录应用访问用户敏感信息（如位置、通讯录、通话记录等）的权限请求。用户可以在系统设置中灵活控制每个应用是否有权访问这些信息，并且可以随时查看应用访问这些敏感信息的记录</w:t>
      </w:r>
      <w:r>
        <w:rPr>
          <w:rFonts w:hint="eastAsia" w:ascii="Times New Roman" w:hAnsi="Times New Roman" w:eastAsia="宋体" w:cs="Times New Roman"/>
          <w:kern w:val="2"/>
          <w:szCs w:val="24"/>
          <w:lang w:val="en-US" w:eastAsia="zh-CN"/>
        </w:rPr>
        <w:t>；</w:t>
      </w:r>
    </w:p>
    <w:p w14:paraId="47551F08">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2）匿名化处理：在一些场景下，鸿蒙系统会对敏感信息进行匿名化处理</w:t>
      </w:r>
      <w:r>
        <w:rPr>
          <w:rFonts w:hint="eastAsia" w:ascii="Times New Roman" w:hAnsi="Times New Roman" w:eastAsia="宋体" w:cs="Times New Roman"/>
          <w:kern w:val="2"/>
          <w:szCs w:val="24"/>
          <w:lang w:val="en-US" w:eastAsia="zh-CN"/>
        </w:rPr>
        <w:t>；</w:t>
      </w:r>
    </w:p>
    <w:p w14:paraId="13914D93">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c）安全认证</w:t>
      </w:r>
    </w:p>
    <w:p w14:paraId="48C80506">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1）设备认证：对于涉及敏感信息的操作，鸿蒙系统会加强设备认证环节。例如，当用户使用手机进行大额支付时，除了常规的密码、指纹验证外，还可能结合设备的唯一标识、安全芯片等进行多重认证，确保操作是由合法设备发起的</w:t>
      </w:r>
      <w:r>
        <w:rPr>
          <w:rFonts w:hint="eastAsia" w:ascii="Times New Roman" w:hAnsi="Times New Roman" w:eastAsia="宋体" w:cs="Times New Roman"/>
          <w:kern w:val="2"/>
          <w:szCs w:val="24"/>
          <w:lang w:val="en-US" w:eastAsia="zh-CN"/>
        </w:rPr>
        <w:t>；</w:t>
      </w:r>
    </w:p>
    <w:p w14:paraId="474E9930">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2）用户身份认证：通过多种方式验证用户身份，如人脸识别、指纹识别等生物识别技术。这些技术都经过严格的安全测试，并且存储用户生物识别信息的方式也是加密的，防止用户身份信息被窃取和滥用</w:t>
      </w:r>
      <w:r>
        <w:rPr>
          <w:rFonts w:hint="eastAsia" w:ascii="Times New Roman" w:hAnsi="Times New Roman" w:eastAsia="宋体" w:cs="Times New Roman"/>
          <w:kern w:val="2"/>
          <w:szCs w:val="24"/>
          <w:lang w:val="en-US" w:eastAsia="zh-CN"/>
        </w:rPr>
        <w:t>；</w:t>
      </w:r>
    </w:p>
    <w:p w14:paraId="3BEAAEFD">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d）安全审计与监测</w:t>
      </w:r>
    </w:p>
    <w:p w14:paraId="2ED9F382">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鸿蒙系统内置安全审计功能，能够实时监测和记录应用对敏感信息的访问和使用情况。一旦发现异常访问行为，某个应用频繁尝试访问通讯录信息，系统会及时发出警报并限制该应用的访问权限，同</w:t>
      </w:r>
      <w:r>
        <w:rPr>
          <w:rFonts w:hint="eastAsia" w:ascii="Times New Roman" w:hAnsi="Times New Roman" w:eastAsia="宋体" w:cs="Times New Roman"/>
          <w:kern w:val="2"/>
          <w:szCs w:val="24"/>
          <w:lang w:val="en-US" w:eastAsia="zh-CN"/>
        </w:rPr>
        <w:t>时</w:t>
      </w:r>
      <w:r>
        <w:rPr>
          <w:rFonts w:hint="default" w:ascii="Times New Roman" w:hAnsi="Times New Roman" w:eastAsia="宋体" w:cs="Times New Roman"/>
          <w:kern w:val="2"/>
          <w:szCs w:val="24"/>
          <w:lang w:val="en-US" w:eastAsia="zh-CN"/>
        </w:rPr>
        <w:t>提示用户注意可能存在的安全风险。</w:t>
      </w:r>
    </w:p>
    <w:p w14:paraId="5F25494E">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异常处理</w:t>
      </w:r>
    </w:p>
    <w:p w14:paraId="40F2D78B">
      <w:pPr>
        <w:pStyle w:val="31"/>
        <w:rPr>
          <w:rFonts w:hint="default" w:ascii="Times New Roman" w:hAnsi="Times New Roman" w:eastAsia="宋体" w:cs="Times New Roman"/>
        </w:rPr>
      </w:pPr>
      <w:r>
        <w:rPr>
          <w:rFonts w:hint="default" w:ascii="Times New Roman" w:hAnsi="Times New Roman" w:eastAsia="宋体" w:cs="Times New Roman"/>
        </w:rPr>
        <w:t>当软件发生系统故障时，应保证系统能够保存</w:t>
      </w:r>
      <w:r>
        <w:rPr>
          <w:rFonts w:hint="eastAsia" w:ascii="Times New Roman" w:hAnsi="Times New Roman" w:eastAsia="宋体" w:cs="Times New Roman"/>
          <w:lang w:eastAsia="zh-CN"/>
        </w:rPr>
        <w:t>重要</w:t>
      </w:r>
      <w:r>
        <w:rPr>
          <w:rFonts w:hint="default" w:ascii="Times New Roman" w:hAnsi="Times New Roman" w:eastAsia="宋体" w:cs="Times New Roman"/>
        </w:rPr>
        <w:t>数据</w:t>
      </w:r>
      <w:r>
        <w:rPr>
          <w:rFonts w:hint="eastAsia" w:ascii="Times New Roman" w:cs="Times New Roman"/>
          <w:lang w:val="en-US" w:eastAsia="zh-CN"/>
        </w:rPr>
        <w:t>并</w:t>
      </w:r>
      <w:r>
        <w:rPr>
          <w:rFonts w:hint="default" w:ascii="Times New Roman" w:hAnsi="Times New Roman" w:eastAsia="宋体" w:cs="Times New Roman"/>
        </w:rPr>
        <w:t>正常结束。如果没有正确的异常处理机制，而是直接把异常信息返回给用户，可能会给有经验的攻击者提供软件运行时的</w:t>
      </w:r>
      <w:r>
        <w:rPr>
          <w:rFonts w:hint="default" w:ascii="Times New Roman" w:hAnsi="Times New Roman" w:eastAsia="宋体" w:cs="Times New Roman"/>
          <w:lang w:val="en-US" w:eastAsia="zh-CN"/>
        </w:rPr>
        <w:t>蛛丝</w:t>
      </w:r>
      <w:r>
        <w:rPr>
          <w:rFonts w:hint="default" w:ascii="Times New Roman" w:hAnsi="Times New Roman" w:eastAsia="宋体" w:cs="Times New Roman"/>
        </w:rPr>
        <w:t>马迹。</w:t>
      </w:r>
    </w:p>
    <w:p w14:paraId="3EADA149">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日志审计</w:t>
      </w:r>
    </w:p>
    <w:p w14:paraId="0F4ADDA4">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日志审计应遵循以下要求：</w:t>
      </w:r>
    </w:p>
    <w:p w14:paraId="035903EC">
      <w:pPr>
        <w:pStyle w:val="31"/>
        <w:ind w:firstLine="420" w:firstLineChars="200"/>
        <w:outlineLvl w:val="9"/>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a）日志的生成与记录</w:t>
      </w:r>
    </w:p>
    <w:p w14:paraId="0E9E448B">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1）系统运行日志：鸿蒙系统在运行过程中会自动记录大量与系统本身相关的信息，比如系统的启动和关闭时间、系统内核的运行状态、内存管理的情况、硬件设备的识别与驱动加载等。这些日志对于了解系统的基本运行状况以及排查系统级的问题非常重要。例如，如果系统出现频繁的卡顿或死机，通过查看系统运行日志可以分析是否存在内存泄漏、CPU占用过高等问题</w:t>
      </w:r>
      <w:r>
        <w:rPr>
          <w:rFonts w:hint="eastAsia" w:ascii="Times New Roman" w:hAnsi="Times New Roman" w:eastAsia="宋体" w:cs="Times New Roman"/>
          <w:kern w:val="2"/>
          <w:szCs w:val="24"/>
          <w:lang w:val="en-US" w:eastAsia="zh-CN"/>
        </w:rPr>
        <w:t>；</w:t>
      </w:r>
    </w:p>
    <w:p w14:paraId="7CE2884D">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2）应用程序日志：每个应用程序在鸿蒙系统上运行时也会生成自己的日志。这些日志包含了应用的启动和退出时间、用户在应用内的操作记录、应用与系统及其他应用之间的交互信息等。开发者可以利用这些日志来调试应用程序，快速定位应用在运行过程中出现的异常</w:t>
      </w:r>
      <w:r>
        <w:rPr>
          <w:rFonts w:hint="eastAsia" w:ascii="Times New Roman" w:hAnsi="Times New Roman" w:eastAsia="宋体" w:cs="Times New Roman"/>
          <w:kern w:val="2"/>
          <w:szCs w:val="24"/>
          <w:lang w:val="en-US" w:eastAsia="zh-CN"/>
        </w:rPr>
        <w:t>；</w:t>
      </w:r>
    </w:p>
    <w:p w14:paraId="1D71C256">
      <w:pPr>
        <w:pStyle w:val="31"/>
        <w:ind w:firstLine="420" w:firstLineChars="200"/>
        <w:outlineLvl w:val="9"/>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b）日志的存储与管理</w:t>
      </w:r>
    </w:p>
    <w:p w14:paraId="75E3818D">
      <w:pPr>
        <w:pStyle w:val="31"/>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1）本地存储：鸿蒙系统会将日志信息存储在设备的本地存储空间中。这样即使设备没有连接网络，也可以随时查看近期的日志记录，方便用户在离线状态下进行问题排查。但是本地存储的空间是有限的，系统会根据一定的策略自动清理旧的日志文件，以释放存储空间</w:t>
      </w:r>
      <w:r>
        <w:rPr>
          <w:rFonts w:hint="eastAsia" w:ascii="Times New Roman" w:hAnsi="Times New Roman" w:eastAsia="宋体" w:cs="Times New Roman"/>
          <w:kern w:val="2"/>
          <w:szCs w:val="24"/>
          <w:lang w:val="en-US" w:eastAsia="zh-CN"/>
        </w:rPr>
        <w:t>；</w:t>
      </w:r>
    </w:p>
    <w:p w14:paraId="4B6D2D7C">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云存储：在用户授权的情况下，鸿蒙系统可以将日志上传到华为的云服务器进行存储。云存储具有更大的存储空间和更高的可靠性，可以长期保存日志信息。同时，华为的云服务提供了强大的日志分析和管理工具，方便开发者和企业用户对大量的日志数据进行集中管理和分析</w:t>
      </w:r>
      <w:r>
        <w:rPr>
          <w:rFonts w:hint="eastAsia" w:ascii="Times New Roman" w:hAnsi="Times New Roman" w:cs="Times New Roman"/>
          <w:lang w:val="en-US" w:eastAsia="zh-CN"/>
        </w:rPr>
        <w:t>；</w:t>
      </w:r>
    </w:p>
    <w:p w14:paraId="5F433F23">
      <w:pPr>
        <w:pStyle w:val="31"/>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c）日志的分析与审计</w:t>
      </w:r>
    </w:p>
    <w:p w14:paraId="312665F5">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开发者角度：对于开发者来说，他们可以使用鸿蒙系统提供的开发工具和日志分析接口，对应用程序的日志进行详细的分析。通过分析日志中的错误信息、警告信息以及性能指标等，开发者可以优化应用程序的代码，提高应用的稳定性和性能</w:t>
      </w:r>
      <w:r>
        <w:rPr>
          <w:rFonts w:hint="eastAsia" w:ascii="Times New Roman" w:hAnsi="Times New Roman" w:cs="Times New Roman"/>
          <w:lang w:val="en-US" w:eastAsia="zh-CN"/>
        </w:rPr>
        <w:t>；</w:t>
      </w:r>
    </w:p>
    <w:p w14:paraId="6A74E954">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企业用户角度：对于企业用户，鸿蒙系统的日志审计功能可以帮助他们监控企业内部设备和应用的运行状况，及时发现安全漏洞和违规操作。企业可以制定日志审计策略，对关键业务系统的日志进行重点监控和分析，确保企业的信息安全和业务的正常运行</w:t>
      </w:r>
      <w:r>
        <w:rPr>
          <w:rFonts w:hint="eastAsia" w:ascii="Times New Roman" w:hAnsi="Times New Roman" w:cs="Times New Roman"/>
          <w:lang w:val="en-US" w:eastAsia="zh-CN"/>
        </w:rPr>
        <w:t>；</w:t>
      </w:r>
    </w:p>
    <w:p w14:paraId="0F640016">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系统维护角度：华为的技术支持团队可以利用鸿蒙系统的日志审计功能，对用户反馈的问题进行远程诊断和分析。用户在遇到问题时，可以将设备的日志信息发送给华为的技术支持团队，技术人员通过分析日志，能够快速定位问题的原因，并提供相应的解决方案</w:t>
      </w:r>
      <w:r>
        <w:rPr>
          <w:rFonts w:hint="eastAsia" w:ascii="Times New Roman" w:hAnsi="Times New Roman" w:cs="Times New Roman"/>
          <w:lang w:val="en-US" w:eastAsia="zh-CN"/>
        </w:rPr>
        <w:t>；</w:t>
      </w:r>
    </w:p>
    <w:p w14:paraId="55E72AB1">
      <w:pPr>
        <w:pStyle w:val="31"/>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d）日志的安全与隐私保护</w:t>
      </w:r>
    </w:p>
    <w:p w14:paraId="11A72CB1">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访问控制：鸿蒙系统对日志文件的访问进行了严格的控制。只有经过授权的用户和应用程序才能访问日志文件，防止未经许可的访问和篡改。例如，普通用户无法直接查看系统的核心日志文件，只有具有管理员权限的用户才能访问</w:t>
      </w:r>
      <w:r>
        <w:rPr>
          <w:rFonts w:hint="eastAsia" w:ascii="Times New Roman" w:hAnsi="Times New Roman" w:cs="Times New Roman"/>
          <w:lang w:val="en-US" w:eastAsia="zh-CN"/>
        </w:rPr>
        <w:t>；</w:t>
      </w:r>
    </w:p>
    <w:p w14:paraId="48AC24E6">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2）数据加密：对于存储在本地或上传到云服务器的日志数据，鸿蒙系统采用了加密技术，确保日志数据在传输和存储过程中的安全性和隐私性。即使日志数据被非法获取，也无法轻易解读其中内容。</w:t>
      </w:r>
    </w:p>
    <w:p w14:paraId="67C23E88">
      <w:pPr>
        <w:pStyle w:val="31"/>
        <w:rPr>
          <w:rFonts w:hint="default" w:ascii="Times New Roman" w:hAnsi="Times New Roman" w:cs="Times New Roman"/>
          <w:lang w:val="en-US" w:eastAsia="zh-CN"/>
        </w:rPr>
      </w:pPr>
    </w:p>
    <w:p w14:paraId="7DA8FC36">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135" w:name="_Toc5421"/>
      <w:bookmarkStart w:id="136" w:name="_Toc11886"/>
      <w:bookmarkStart w:id="137" w:name="_Toc29301"/>
      <w:bookmarkStart w:id="138" w:name="_Toc19925"/>
      <w:bookmarkStart w:id="139" w:name="_Toc15679"/>
      <w:bookmarkStart w:id="140" w:name="_Toc23153"/>
      <w:r>
        <w:rPr>
          <w:rFonts w:hint="default" w:ascii="Times New Roman" w:hAnsi="Times New Roman" w:cs="Times New Roman"/>
          <w:highlight w:val="none"/>
          <w:lang w:val="en-US" w:eastAsia="zh-CN"/>
        </w:rPr>
        <w:t>移动应用部署安全</w:t>
      </w:r>
      <w:bookmarkEnd w:id="135"/>
      <w:bookmarkEnd w:id="136"/>
      <w:bookmarkEnd w:id="137"/>
      <w:bookmarkEnd w:id="138"/>
      <w:bookmarkEnd w:id="139"/>
      <w:bookmarkEnd w:id="140"/>
    </w:p>
    <w:p w14:paraId="28D3EBD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22F451A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域名申请和管理应满足以下要求：</w:t>
      </w:r>
    </w:p>
    <w:p w14:paraId="45F8789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a）移动应用严禁使用非日照银行所有的域名或私自申请顶级域名；</w:t>
      </w:r>
    </w:p>
    <w:p w14:paraId="2286576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b）域名申请应满足相关规定；</w:t>
      </w:r>
    </w:p>
    <w:p w14:paraId="404FED9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c）App功能与现有系统重叠的，应复用现有域名；</w:t>
      </w:r>
    </w:p>
    <w:p w14:paraId="5185C3B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d）系统升级或下线，导致域名变动的，应将原域名注销。</w:t>
      </w:r>
    </w:p>
    <w:p w14:paraId="48795B5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41E07EBB">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141" w:name="_Toc376"/>
      <w:bookmarkStart w:id="142" w:name="_Toc3824"/>
      <w:bookmarkStart w:id="143" w:name="_Toc27794"/>
      <w:bookmarkStart w:id="144" w:name="_Toc28632"/>
      <w:bookmarkStart w:id="145" w:name="_Toc17858"/>
      <w:bookmarkStart w:id="146" w:name="_Toc7319"/>
      <w:r>
        <w:rPr>
          <w:rFonts w:hint="default" w:ascii="Times New Roman" w:hAnsi="Times New Roman" w:cs="Times New Roman"/>
          <w:highlight w:val="none"/>
          <w:lang w:val="en-US" w:eastAsia="zh-CN"/>
        </w:rPr>
        <w:t>服务器部署</w:t>
      </w:r>
      <w:bookmarkEnd w:id="141"/>
      <w:bookmarkEnd w:id="142"/>
      <w:bookmarkEnd w:id="143"/>
      <w:bookmarkEnd w:id="144"/>
      <w:bookmarkEnd w:id="145"/>
      <w:bookmarkEnd w:id="146"/>
    </w:p>
    <w:p w14:paraId="172CB28C">
      <w:pPr>
        <w:pStyle w:val="31"/>
        <w:rPr>
          <w:rFonts w:hint="default" w:ascii="Times New Roman" w:hAnsi="Times New Roman" w:cs="Times New Roman"/>
          <w:lang w:val="en-US" w:eastAsia="zh-CN"/>
        </w:rPr>
      </w:pPr>
    </w:p>
    <w:p w14:paraId="6FB64C6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服务器部署满足以下要求：</w:t>
      </w:r>
    </w:p>
    <w:p w14:paraId="43D9944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a）服务器应部署在拥有安全防护设施的环境中；</w:t>
      </w:r>
    </w:p>
    <w:p w14:paraId="59B4DE2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b）需要读取生产数据的应用，应部署在行内的网段内；</w:t>
      </w:r>
    </w:p>
    <w:p w14:paraId="7C07FAF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c）不同应用之间的服务器应禁止未授权的互相访问；</w:t>
      </w:r>
    </w:p>
    <w:p w14:paraId="2CE5FB0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d）服务器部署完成后，应将升级包等中间文件删除；</w:t>
      </w:r>
    </w:p>
    <w:p w14:paraId="5BD72DD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e）服务器上线前，应经过安全测试，排除相应风险，并提供安全报告；</w:t>
      </w:r>
    </w:p>
    <w:p w14:paraId="7F45155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f）应用升级、更新，或者新应用功能覆盖旧应用而导致服务器不再使用的，应先回收原服务器及相关资源。</w:t>
      </w:r>
    </w:p>
    <w:p w14:paraId="6E2E8A46">
      <w:pPr>
        <w:pStyle w:val="64"/>
        <w:outlineLvl w:val="1"/>
        <w:rPr>
          <w:rFonts w:hint="default" w:ascii="Times New Roman" w:hAnsi="Times New Roman" w:cs="Times New Roman"/>
          <w:lang w:val="en-US" w:eastAsia="zh-CN"/>
        </w:rPr>
      </w:pPr>
      <w:bookmarkStart w:id="147" w:name="_Toc31796"/>
      <w:bookmarkStart w:id="148" w:name="_Toc6782"/>
      <w:r>
        <w:rPr>
          <w:rFonts w:hint="default" w:ascii="Times New Roman" w:hAnsi="Times New Roman" w:cs="Times New Roman"/>
          <w:lang w:val="en-US" w:eastAsia="zh-CN"/>
        </w:rPr>
        <w:t>证书与</w:t>
      </w:r>
      <w:r>
        <w:rPr>
          <w:rFonts w:hint="eastAsia" w:ascii="Times New Roman" w:hAnsi="Times New Roman" w:cs="Times New Roman"/>
          <w:lang w:val="en-US" w:eastAsia="zh-CN"/>
        </w:rPr>
        <w:t>密钥</w:t>
      </w:r>
      <w:r>
        <w:rPr>
          <w:rFonts w:hint="default" w:ascii="Times New Roman" w:hAnsi="Times New Roman" w:cs="Times New Roman"/>
          <w:lang w:val="en-US" w:eastAsia="zh-CN"/>
        </w:rPr>
        <w:t>管理</w:t>
      </w:r>
      <w:bookmarkEnd w:id="147"/>
      <w:bookmarkEnd w:id="148"/>
    </w:p>
    <w:p w14:paraId="1A172AB2">
      <w:pPr>
        <w:pStyle w:val="31"/>
        <w:rPr>
          <w:rFonts w:hint="default" w:ascii="Times New Roman" w:hAnsi="Times New Roman" w:cs="Times New Roman"/>
          <w:lang w:val="en-US" w:eastAsia="zh-CN"/>
        </w:rPr>
      </w:pPr>
      <w:r>
        <w:rPr>
          <w:rFonts w:hint="default" w:ascii="Times New Roman" w:hAnsi="Times New Roman" w:cs="Times New Roman"/>
          <w:lang w:val="en-US" w:eastAsia="zh-CN"/>
        </w:rPr>
        <w:t>证书与密钥的管理满足以下要求：</w:t>
      </w:r>
    </w:p>
    <w:p w14:paraId="5A92B804">
      <w:pPr>
        <w:pStyle w:val="31"/>
        <w:rPr>
          <w:rFonts w:hint="default" w:ascii="Times New Roman" w:hAnsi="Times New Roman" w:cs="Times New Roman"/>
          <w:lang w:val="en-US" w:eastAsia="zh-CN"/>
        </w:rPr>
      </w:pPr>
      <w:r>
        <w:rPr>
          <w:rFonts w:hint="default" w:ascii="Times New Roman" w:hAnsi="Times New Roman" w:cs="Times New Roman"/>
          <w:lang w:val="en-US" w:eastAsia="zh-CN"/>
        </w:rPr>
        <w:t>a）服务器采用WEBSERVER方式加密的，服务器签名证书应由项目组所在一级部</w:t>
      </w:r>
      <w:r>
        <w:rPr>
          <w:rFonts w:hint="eastAsia" w:ascii="Times New Roman" w:hAnsi="Times New Roman" w:cs="Times New Roman"/>
          <w:lang w:val="en-US" w:eastAsia="zh-CN"/>
        </w:rPr>
        <w:t>统</w:t>
      </w:r>
      <w:r>
        <w:rPr>
          <w:rFonts w:hint="default" w:ascii="Times New Roman" w:hAnsi="Times New Roman" w:cs="Times New Roman"/>
          <w:lang w:val="en-US" w:eastAsia="zh-CN"/>
        </w:rPr>
        <w:t>一负责管理及维护；</w:t>
      </w:r>
    </w:p>
    <w:p w14:paraId="24EB5311">
      <w:pPr>
        <w:pStyle w:val="31"/>
        <w:rPr>
          <w:rFonts w:hint="default" w:ascii="Times New Roman" w:hAnsi="Times New Roman" w:cs="Times New Roman"/>
          <w:lang w:val="en-US" w:eastAsia="zh-CN"/>
        </w:rPr>
      </w:pPr>
      <w:r>
        <w:rPr>
          <w:rFonts w:hint="default" w:ascii="Times New Roman" w:hAnsi="Times New Roman" w:cs="Times New Roman"/>
          <w:lang w:val="en-US" w:eastAsia="zh-CN"/>
        </w:rPr>
        <w:t>b）服务器采用硬件方式实现HTTPS加密的，服务器签名证书由数据中心统一管理及维护；</w:t>
      </w:r>
    </w:p>
    <w:p w14:paraId="463C3D01">
      <w:pPr>
        <w:pStyle w:val="31"/>
        <w:rPr>
          <w:rFonts w:hint="default" w:ascii="Times New Roman" w:hAnsi="Times New Roman" w:cs="Times New Roman"/>
          <w:lang w:val="en-US" w:eastAsia="zh-CN"/>
        </w:rPr>
      </w:pPr>
      <w:r>
        <w:rPr>
          <w:rFonts w:hint="default" w:ascii="Times New Roman" w:hAnsi="Times New Roman" w:cs="Times New Roman"/>
          <w:lang w:val="en-US" w:eastAsia="zh-CN"/>
        </w:rPr>
        <w:t>c）服务器密码需</w:t>
      </w:r>
      <w:r>
        <w:rPr>
          <w:rFonts w:hint="eastAsia" w:ascii="Times New Roman" w:hAnsi="Times New Roman" w:cs="Times New Roman"/>
          <w:lang w:val="en-US" w:eastAsia="zh-CN"/>
        </w:rPr>
        <w:t>按照</w:t>
      </w:r>
      <w:r>
        <w:rPr>
          <w:rFonts w:hint="default" w:ascii="Times New Roman" w:hAnsi="Times New Roman" w:cs="Times New Roman"/>
          <w:lang w:val="en-US" w:eastAsia="zh-CN"/>
        </w:rPr>
        <w:t>有关规定进行管理。</w:t>
      </w:r>
    </w:p>
    <w:p w14:paraId="139C85F4">
      <w:pPr>
        <w:pStyle w:val="64"/>
        <w:outlineLvl w:val="1"/>
        <w:rPr>
          <w:rFonts w:hint="default" w:ascii="Times New Roman" w:hAnsi="Times New Roman" w:cs="Times New Roman"/>
          <w:lang w:val="en-US" w:eastAsia="zh-CN"/>
        </w:rPr>
      </w:pPr>
      <w:bookmarkStart w:id="149" w:name="_Toc3667"/>
      <w:bookmarkStart w:id="150" w:name="_Toc25371"/>
      <w:r>
        <w:rPr>
          <w:rFonts w:hint="default" w:ascii="Times New Roman" w:hAnsi="Times New Roman" w:cs="Times New Roman"/>
          <w:lang w:val="en-US" w:eastAsia="zh-CN"/>
        </w:rPr>
        <w:t>程序发布</w:t>
      </w:r>
      <w:bookmarkEnd w:id="149"/>
      <w:bookmarkEnd w:id="150"/>
    </w:p>
    <w:p w14:paraId="79C79BE4">
      <w:pPr>
        <w:pStyle w:val="31"/>
        <w:rPr>
          <w:rFonts w:hint="default" w:ascii="Times New Roman" w:hAnsi="Times New Roman" w:cs="Times New Roman"/>
          <w:lang w:val="en-US" w:eastAsia="zh-CN"/>
        </w:rPr>
      </w:pPr>
      <w:r>
        <w:rPr>
          <w:rFonts w:hint="default" w:ascii="Times New Roman" w:hAnsi="Times New Roman" w:cs="Times New Roman"/>
          <w:lang w:val="en-US" w:eastAsia="zh-CN"/>
        </w:rPr>
        <w:t>程序发布应满足以下要求：</w:t>
      </w:r>
    </w:p>
    <w:p w14:paraId="50FC2545">
      <w:pPr>
        <w:pStyle w:val="31"/>
        <w:rPr>
          <w:rFonts w:hint="default" w:ascii="Times New Roman" w:hAnsi="Times New Roman" w:cs="Times New Roman"/>
          <w:lang w:val="en-US" w:eastAsia="zh-CN"/>
        </w:rPr>
      </w:pPr>
      <w:r>
        <w:rPr>
          <w:rFonts w:hint="default" w:ascii="Times New Roman" w:hAnsi="Times New Roman" w:cs="Times New Roman"/>
          <w:lang w:val="en-US" w:eastAsia="zh-CN"/>
        </w:rPr>
        <w:t>a）程序发布前，应经过代码走</w:t>
      </w:r>
      <w:r>
        <w:rPr>
          <w:rFonts w:hint="eastAsia" w:ascii="Times New Roman" w:hAnsi="Times New Roman" w:cs="Times New Roman"/>
          <w:lang w:val="en-US" w:eastAsia="zh-CN"/>
        </w:rPr>
        <w:t>查</w:t>
      </w:r>
      <w:r>
        <w:rPr>
          <w:rFonts w:hint="default" w:ascii="Times New Roman" w:hAnsi="Times New Roman" w:cs="Times New Roman"/>
          <w:lang w:val="en-US" w:eastAsia="zh-CN"/>
        </w:rPr>
        <w:t>，确保代码中不存在敏感信息和业务逻辑漏洞。代码应经过安全扫描，修正相关风险，并提供相应的安全检测报告；</w:t>
      </w:r>
    </w:p>
    <w:p w14:paraId="128D913F">
      <w:pPr>
        <w:pStyle w:val="31"/>
        <w:rPr>
          <w:rFonts w:hint="default" w:ascii="Times New Roman" w:hAnsi="Times New Roman" w:cs="Times New Roman"/>
          <w:lang w:val="en-US" w:eastAsia="zh-CN"/>
        </w:rPr>
      </w:pPr>
      <w:r>
        <w:rPr>
          <w:rFonts w:hint="default" w:ascii="Times New Roman" w:hAnsi="Times New Roman" w:cs="Times New Roman"/>
          <w:lang w:val="en-US" w:eastAsia="zh-CN"/>
        </w:rPr>
        <w:t>b）APP首次发布或者重大升级应经过安全测试并将高、中危漏洞修复完成后部署。</w:t>
      </w:r>
    </w:p>
    <w:p w14:paraId="5E8A8302">
      <w:pPr>
        <w:pStyle w:val="64"/>
        <w:outlineLvl w:val="1"/>
        <w:rPr>
          <w:rFonts w:hint="default" w:ascii="Times New Roman" w:hAnsi="Times New Roman" w:cs="Times New Roman"/>
          <w:lang w:val="en-US" w:eastAsia="zh-CN"/>
        </w:rPr>
      </w:pPr>
      <w:bookmarkStart w:id="151" w:name="_Toc30045"/>
      <w:bookmarkStart w:id="152" w:name="_Toc22053"/>
      <w:r>
        <w:rPr>
          <w:rFonts w:hint="default" w:ascii="Times New Roman" w:hAnsi="Times New Roman" w:cs="Times New Roman"/>
          <w:lang w:val="en-US" w:eastAsia="zh-CN"/>
        </w:rPr>
        <w:t>个人手机银行SM应用</w:t>
      </w:r>
      <w:bookmarkEnd w:id="151"/>
      <w:bookmarkEnd w:id="152"/>
    </w:p>
    <w:p w14:paraId="4CC5C19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客户端与系统之间</w:t>
      </w:r>
    </w:p>
    <w:p w14:paraId="4A2429A5">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客户端与系统之间应满足以下要求：</w:t>
      </w:r>
    </w:p>
    <w:p w14:paraId="25CD04C6">
      <w:pPr>
        <w:pStyle w:val="31"/>
        <w:rPr>
          <w:rFonts w:hint="default" w:ascii="Times New Roman" w:hAnsi="Times New Roman" w:cs="Times New Roman"/>
          <w:lang w:val="en-US" w:eastAsia="zh-CN"/>
        </w:rPr>
      </w:pPr>
      <w:r>
        <w:rPr>
          <w:rFonts w:hint="default" w:ascii="Times New Roman" w:hAnsi="Times New Roman" w:cs="Times New Roman"/>
          <w:lang w:val="en-US" w:eastAsia="zh-CN"/>
        </w:rPr>
        <w:t>a）身份鉴别</w:t>
      </w:r>
      <w:r>
        <w:rPr>
          <w:rFonts w:hint="eastAsia" w:ascii="Times New Roman" w:cs="Times New Roman"/>
          <w:lang w:val="en-US" w:eastAsia="zh-CN"/>
        </w:rPr>
        <w:t>：</w:t>
      </w:r>
      <w:r>
        <w:rPr>
          <w:rFonts w:hint="default" w:ascii="Times New Roman" w:hAnsi="Times New Roman" w:cs="Times New Roman"/>
          <w:lang w:val="en-US" w:eastAsia="zh-CN"/>
        </w:rPr>
        <w:t>签约用户通过移动应用客户端（APP）或PC端登录身份鉴别和关键交易（如设置／修改登录密码和支付密码、转账交易、子账户开立等功能）</w:t>
      </w:r>
      <w:r>
        <w:rPr>
          <w:rFonts w:hint="eastAsia" w:ascii="Times New Roman" w:hAnsi="Times New Roman" w:cs="Times New Roman"/>
          <w:lang w:val="en-US" w:eastAsia="zh-CN"/>
        </w:rPr>
        <w:t>身份鉴别</w:t>
      </w:r>
      <w:r>
        <w:rPr>
          <w:rFonts w:hint="default" w:ascii="Times New Roman" w:hAnsi="Times New Roman" w:cs="Times New Roman"/>
          <w:lang w:val="en-US" w:eastAsia="zh-CN"/>
        </w:rPr>
        <w:t>，</w:t>
      </w:r>
      <w:r>
        <w:rPr>
          <w:rFonts w:hint="eastAsia" w:ascii="Times New Roman" w:hAnsi="Times New Roman" w:cs="Times New Roman"/>
          <w:lang w:val="en-US" w:eastAsia="zh-CN"/>
        </w:rPr>
        <w:t>应</w:t>
      </w:r>
      <w:r>
        <w:rPr>
          <w:rFonts w:hint="default" w:ascii="Times New Roman" w:hAnsi="Times New Roman" w:cs="Times New Roman"/>
          <w:lang w:val="en-US" w:eastAsia="zh-CN"/>
        </w:rPr>
        <w:t>用基于SM算法的密码技术</w:t>
      </w:r>
      <w:r>
        <w:rPr>
          <w:rFonts w:hint="eastAsia" w:ascii="Times New Roman" w:hAnsi="Times New Roman" w:cs="Times New Roman"/>
          <w:lang w:val="en-US" w:eastAsia="zh-CN"/>
        </w:rPr>
        <w:t>；</w:t>
      </w:r>
    </w:p>
    <w:p w14:paraId="28E0EB98">
      <w:pPr>
        <w:pStyle w:val="31"/>
        <w:rPr>
          <w:rFonts w:hint="default" w:ascii="Times New Roman" w:hAnsi="Times New Roman" w:cs="Times New Roman"/>
          <w:lang w:val="en-US" w:eastAsia="zh-CN"/>
        </w:rPr>
      </w:pPr>
      <w:r>
        <w:rPr>
          <w:rFonts w:hint="default" w:ascii="Times New Roman" w:hAnsi="Times New Roman" w:cs="Times New Roman"/>
          <w:lang w:val="en-US" w:eastAsia="zh-CN"/>
        </w:rPr>
        <w:t>b）数据传输机密性与完整性应做到以下几点：</w:t>
      </w:r>
    </w:p>
    <w:p w14:paraId="0E699E81">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1）移动应用客户端（APP）或PC端浏览器与网上银行或手机银行系统之间的基本保护对象数据字段应加密或者整个数据报文应加密，且应是基于SM算法的加密，从而保证数据传输的机密性与完整性；</w:t>
      </w:r>
    </w:p>
    <w:p w14:paraId="755392BE">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2）移动应用客户端（APP）与手机系统之间的通道应实现基于SM算法的加密，从而保证数据传</w:t>
      </w:r>
      <w:r>
        <w:rPr>
          <w:rFonts w:hint="eastAsia" w:ascii="Times New Roman" w:hAnsi="Times New Roman" w:cs="Times New Roman"/>
          <w:lang w:val="en-US" w:eastAsia="zh-CN"/>
        </w:rPr>
        <w:t>输</w:t>
      </w:r>
      <w:r>
        <w:rPr>
          <w:rFonts w:hint="default" w:ascii="Times New Roman" w:hAnsi="Times New Roman" w:cs="Times New Roman"/>
          <w:lang w:val="en-US" w:eastAsia="zh-CN"/>
        </w:rPr>
        <w:t>的机密性与完整性；</w:t>
      </w:r>
    </w:p>
    <w:p w14:paraId="79B794DC">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3）银行用户PC端浏览器与网上银行系统之间的通道应加密（建议基于SM算法实现加密），从而保证数据传输的机密性与完整性</w:t>
      </w:r>
      <w:r>
        <w:rPr>
          <w:rFonts w:hint="eastAsia" w:ascii="Times New Roman" w:hAnsi="Times New Roman" w:cs="Times New Roman"/>
          <w:lang w:val="en-US" w:eastAsia="zh-CN"/>
        </w:rPr>
        <w:t>；</w:t>
      </w:r>
    </w:p>
    <w:p w14:paraId="7F49FCE9">
      <w:pPr>
        <w:pStyle w:val="31"/>
        <w:rPr>
          <w:rFonts w:hint="default" w:ascii="Times New Roman" w:hAnsi="Times New Roman" w:cs="Times New Roman"/>
          <w:lang w:val="en-US" w:eastAsia="zh-CN"/>
        </w:rPr>
      </w:pPr>
      <w:r>
        <w:rPr>
          <w:rFonts w:hint="default" w:ascii="Times New Roman" w:hAnsi="Times New Roman" w:cs="Times New Roman"/>
          <w:lang w:val="en-US" w:eastAsia="zh-CN"/>
        </w:rPr>
        <w:t>c）交易抗抵赖</w:t>
      </w:r>
      <w:r>
        <w:rPr>
          <w:rFonts w:hint="eastAsia" w:ascii="Times New Roman" w:cs="Times New Roman"/>
          <w:lang w:val="en-US" w:eastAsia="zh-CN"/>
        </w:rPr>
        <w:t>：</w:t>
      </w:r>
      <w:r>
        <w:rPr>
          <w:rFonts w:hint="default" w:ascii="Times New Roman" w:hAnsi="Times New Roman" w:cs="Times New Roman"/>
          <w:lang w:val="en-US" w:eastAsia="zh-CN"/>
        </w:rPr>
        <w:t>应通过支持SM算法的网银智能钥匙（USBKEY），以数字签名方式进行签名和验签，实现交易抗抵赖。</w:t>
      </w:r>
    </w:p>
    <w:p w14:paraId="6FDD9099">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系统之间</w:t>
      </w:r>
    </w:p>
    <w:p w14:paraId="50D17E28">
      <w:pPr>
        <w:pStyle w:val="31"/>
        <w:rPr>
          <w:rFonts w:hint="default" w:ascii="Times New Roman" w:hAnsi="Times New Roman" w:cs="Times New Roman"/>
          <w:lang w:val="en-US" w:eastAsia="zh-CN"/>
        </w:rPr>
      </w:pPr>
      <w:r>
        <w:rPr>
          <w:rFonts w:hint="default" w:ascii="Times New Roman" w:hAnsi="Times New Roman" w:cs="Times New Roman"/>
          <w:lang w:val="en-US" w:eastAsia="zh-CN"/>
        </w:rPr>
        <w:t>系统之间应做到以下</w:t>
      </w:r>
      <w:r>
        <w:rPr>
          <w:rFonts w:hint="eastAsia" w:ascii="Times New Roman" w:hAnsi="Times New Roman" w:cs="Times New Roman"/>
          <w:lang w:val="en-US" w:eastAsia="zh-CN"/>
        </w:rPr>
        <w:t>几</w:t>
      </w:r>
      <w:r>
        <w:rPr>
          <w:rFonts w:hint="default" w:ascii="Times New Roman" w:hAnsi="Times New Roman" w:cs="Times New Roman"/>
          <w:lang w:val="en-US" w:eastAsia="zh-CN"/>
        </w:rPr>
        <w:t>方面：</w:t>
      </w:r>
    </w:p>
    <w:p w14:paraId="429C6080">
      <w:pPr>
        <w:pStyle w:val="31"/>
        <w:rPr>
          <w:rFonts w:hint="default" w:ascii="Times New Roman" w:hAnsi="Times New Roman" w:cs="Times New Roman"/>
          <w:lang w:val="en-US" w:eastAsia="zh-CN"/>
        </w:rPr>
      </w:pPr>
      <w:r>
        <w:rPr>
          <w:rFonts w:hint="default" w:ascii="Times New Roman" w:hAnsi="Times New Roman" w:cs="Times New Roman"/>
          <w:lang w:val="en-US" w:eastAsia="zh-CN"/>
        </w:rPr>
        <w:t>a）数据传输机密性与完整性要求如下：</w:t>
      </w:r>
    </w:p>
    <w:p w14:paraId="67EFBB2E">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1）手机银行系统与核心系统及其他外围系统（包括缴费平台、电商平台、政务系统等）之间的基本保护对象数据字段加密或整个数据报文加密（建议基于SM算法实现加密），从而保证数据传输的机密性与完整性；</w:t>
      </w:r>
    </w:p>
    <w:p w14:paraId="73DA6081">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2）含手机银行系统与核心系统及其他外围系统（包括缴费平台、电商平台、政务系统等）之间的通道加密（建议基于SM算法实现加密），从而保证数据传输的机密性与完整性</w:t>
      </w:r>
      <w:r>
        <w:rPr>
          <w:rFonts w:hint="eastAsia" w:ascii="Times New Roman" w:hAnsi="Times New Roman" w:cs="Times New Roman"/>
          <w:lang w:val="en-US" w:eastAsia="zh-CN"/>
        </w:rPr>
        <w:t>；</w:t>
      </w:r>
    </w:p>
    <w:p w14:paraId="63D43E85">
      <w:pPr>
        <w:pStyle w:val="31"/>
        <w:rPr>
          <w:rFonts w:hint="default" w:ascii="Times New Roman" w:hAnsi="Times New Roman" w:cs="Times New Roman"/>
          <w:lang w:val="en-US" w:eastAsia="zh-CN"/>
        </w:rPr>
      </w:pPr>
      <w:r>
        <w:rPr>
          <w:rFonts w:hint="default" w:ascii="Times New Roman" w:hAnsi="Times New Roman" w:cs="Times New Roman"/>
          <w:lang w:val="en-US" w:eastAsia="zh-CN"/>
        </w:rPr>
        <w:t>b）抗抵赖：宜通过数字签名方式实现含手机银行与核心系统及其他外围系统（包括缴费平台、电商平台、政务系统等）之间的交易抗抵赖。</w:t>
      </w:r>
    </w:p>
    <w:p w14:paraId="5E28C37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通用</w:t>
      </w:r>
    </w:p>
    <w:p w14:paraId="416F83AC">
      <w:pPr>
        <w:pStyle w:val="31"/>
        <w:rPr>
          <w:rFonts w:hint="default" w:ascii="Times New Roman" w:hAnsi="Times New Roman" w:cs="Times New Roman"/>
          <w:lang w:val="en-US" w:eastAsia="zh-CN"/>
        </w:rPr>
      </w:pPr>
      <w:r>
        <w:rPr>
          <w:rFonts w:hint="default" w:ascii="Times New Roman" w:hAnsi="Times New Roman" w:cs="Times New Roman"/>
          <w:lang w:val="en-US" w:eastAsia="zh-CN"/>
        </w:rPr>
        <w:t>通用应满足以下要求：</w:t>
      </w:r>
    </w:p>
    <w:p w14:paraId="18C4138F">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a）客户端数据存储机密性与完整性。客户端不应存储个人隐私信息及其他重要数据，若有必要存储的，则应实现基于SM算法的加密存储；</w:t>
      </w:r>
    </w:p>
    <w:p w14:paraId="11AA6D88">
      <w:pPr>
        <w:pStyle w:val="31"/>
        <w:rPr>
          <w:rFonts w:hint="default" w:ascii="Times New Roman" w:hAnsi="Times New Roman" w:cs="Times New Roman"/>
          <w:lang w:val="en-US" w:eastAsia="zh-CN"/>
        </w:rPr>
      </w:pPr>
      <w:r>
        <w:rPr>
          <w:rFonts w:hint="default" w:ascii="Times New Roman" w:hAnsi="Times New Roman" w:cs="Times New Roman"/>
          <w:lang w:val="en-US" w:eastAsia="zh-CN"/>
        </w:rPr>
        <w:t>b）系统内数据存储机密性与完整性。应通过基于SM算法的密码技术实现网上银行（含手机银行）系统内基本保护对象的加密存储保护与完整性保护。</w:t>
      </w:r>
    </w:p>
    <w:p w14:paraId="43944D3A">
      <w:pPr>
        <w:pStyle w:val="64"/>
        <w:outlineLvl w:val="1"/>
        <w:rPr>
          <w:rFonts w:hint="default" w:ascii="Times New Roman" w:hAnsi="Times New Roman" w:cs="Times New Roman"/>
          <w:lang w:val="en-US" w:eastAsia="zh-CN"/>
        </w:rPr>
      </w:pPr>
      <w:bookmarkStart w:id="153" w:name="_Toc4332"/>
      <w:bookmarkStart w:id="154" w:name="_Toc30882"/>
      <w:r>
        <w:rPr>
          <w:rFonts w:hint="default" w:ascii="Times New Roman" w:hAnsi="Times New Roman" w:cs="Times New Roman"/>
          <w:lang w:val="en-US" w:eastAsia="zh-CN"/>
        </w:rPr>
        <w:t>安全管理规范</w:t>
      </w:r>
      <w:bookmarkEnd w:id="153"/>
      <w:bookmarkEnd w:id="154"/>
    </w:p>
    <w:p w14:paraId="74E472E4">
      <w:pPr>
        <w:pStyle w:val="31"/>
        <w:rPr>
          <w:rFonts w:hint="default" w:ascii="Times New Roman" w:hAnsi="Times New Roman" w:cs="Times New Roman"/>
          <w:lang w:val="en-US" w:eastAsia="zh-CN"/>
        </w:rPr>
      </w:pPr>
      <w:r>
        <w:rPr>
          <w:rFonts w:hint="default" w:ascii="Times New Roman" w:hAnsi="Times New Roman" w:cs="Times New Roman"/>
          <w:lang w:val="en-US" w:eastAsia="zh-CN"/>
        </w:rPr>
        <w:t>安全管理规范应覆盖系统立项、开发、测试、投产和退出等全生命周期如下：</w:t>
      </w:r>
    </w:p>
    <w:p w14:paraId="5F8396A0">
      <w:pPr>
        <w:pStyle w:val="31"/>
        <w:rPr>
          <w:rFonts w:hint="default" w:ascii="Times New Roman" w:hAnsi="Times New Roman" w:cs="Times New Roman"/>
          <w:lang w:val="en-US" w:eastAsia="zh-CN"/>
        </w:rPr>
      </w:pPr>
      <w:r>
        <w:rPr>
          <w:rFonts w:hint="default" w:ascii="Times New Roman" w:hAnsi="Times New Roman" w:cs="Times New Roman"/>
          <w:lang w:val="en-US" w:eastAsia="zh-CN"/>
        </w:rPr>
        <w:t>a）系统立项安全管理：应根据业务发展需求和信息科技发展战略定期制定并评审系统立项规划；</w:t>
      </w:r>
    </w:p>
    <w:p w14:paraId="30A2CB3A">
      <w:pPr>
        <w:pStyle w:val="31"/>
        <w:rPr>
          <w:rFonts w:hint="default" w:ascii="Times New Roman" w:hAnsi="Times New Roman" w:cs="Times New Roman"/>
          <w:lang w:val="en-US" w:eastAsia="zh-CN"/>
        </w:rPr>
      </w:pPr>
      <w:r>
        <w:rPr>
          <w:rFonts w:hint="default" w:ascii="Times New Roman" w:hAnsi="Times New Roman" w:cs="Times New Roman"/>
          <w:lang w:val="en-US" w:eastAsia="zh-CN"/>
        </w:rPr>
        <w:t>b）系统开发安全管理：应采取网络隔离、终端控制、版本管理、源代码访问控制等安全措施；</w:t>
      </w:r>
    </w:p>
    <w:p w14:paraId="37C84CB9">
      <w:pPr>
        <w:pStyle w:val="31"/>
        <w:rPr>
          <w:rFonts w:hint="default" w:ascii="Times New Roman" w:hAnsi="Times New Roman" w:cs="Times New Roman"/>
          <w:lang w:val="en-US" w:eastAsia="zh-CN"/>
        </w:rPr>
      </w:pPr>
      <w:r>
        <w:rPr>
          <w:rFonts w:hint="default" w:ascii="Times New Roman" w:hAnsi="Times New Roman" w:cs="Times New Roman"/>
          <w:lang w:val="en-US" w:eastAsia="zh-CN"/>
        </w:rPr>
        <w:t>c）系统测试安全管理：应包含功能性测试和非功能性测试，测试数据应避免使用包含敏感信息的生产数据；</w:t>
      </w:r>
    </w:p>
    <w:p w14:paraId="29449A05">
      <w:pPr>
        <w:pStyle w:val="31"/>
        <w:rPr>
          <w:rFonts w:hint="default" w:ascii="Times New Roman" w:hAnsi="Times New Roman" w:cs="Times New Roman"/>
          <w:lang w:val="en-US" w:eastAsia="zh-CN"/>
        </w:rPr>
      </w:pPr>
      <w:r>
        <w:rPr>
          <w:rFonts w:hint="default" w:ascii="Times New Roman" w:hAnsi="Times New Roman" w:cs="Times New Roman"/>
          <w:lang w:val="en-US" w:eastAsia="zh-CN"/>
        </w:rPr>
        <w:t>d）系统投产和退出安全管理：投产前应做好相关验收测试，履行必要的审批流程：投产后一定时期内应组织对系统的后评价；退出时应履行适当的退出审批流程，做好各类数据备份和资源回收。</w:t>
      </w:r>
    </w:p>
    <w:p w14:paraId="484670C4">
      <w:pPr>
        <w:pStyle w:val="64"/>
        <w:outlineLvl w:val="1"/>
        <w:rPr>
          <w:rFonts w:hint="default" w:ascii="Times New Roman" w:hAnsi="Times New Roman" w:cs="Times New Roman"/>
          <w:lang w:val="en-US" w:eastAsia="zh-CN"/>
        </w:rPr>
      </w:pPr>
      <w:bookmarkStart w:id="155" w:name="_Toc30035"/>
      <w:bookmarkStart w:id="156" w:name="_Toc21474"/>
      <w:r>
        <w:rPr>
          <w:rFonts w:hint="default" w:ascii="Times New Roman" w:hAnsi="Times New Roman" w:cs="Times New Roman"/>
          <w:lang w:val="en-US" w:eastAsia="zh-CN"/>
        </w:rPr>
        <w:t>业务运作安全规范</w:t>
      </w:r>
      <w:bookmarkEnd w:id="155"/>
      <w:bookmarkEnd w:id="156"/>
    </w:p>
    <w:p w14:paraId="67A30819">
      <w:pPr>
        <w:pStyle w:val="31"/>
        <w:rPr>
          <w:rFonts w:hint="default" w:ascii="Times New Roman" w:hAnsi="Times New Roman" w:cs="Times New Roman"/>
          <w:lang w:val="en-US" w:eastAsia="zh-CN"/>
        </w:rPr>
      </w:pPr>
      <w:r>
        <w:rPr>
          <w:rFonts w:hint="default" w:ascii="Times New Roman" w:hAnsi="Times New Roman" w:cs="Times New Roman"/>
          <w:lang w:val="en-US" w:eastAsia="zh-CN"/>
        </w:rPr>
        <w:t>对于个人客户，办理</w:t>
      </w:r>
      <w:r>
        <w:rPr>
          <w:rFonts w:hint="eastAsia" w:ascii="Times New Roman" w:hAnsi="Times New Roman" w:cs="Times New Roman"/>
          <w:lang w:val="en-US" w:eastAsia="zh-CN"/>
        </w:rPr>
        <w:t>个人</w:t>
      </w:r>
      <w:r>
        <w:rPr>
          <w:rFonts w:hint="default" w:ascii="Times New Roman" w:hAnsi="Times New Roman" w:cs="Times New Roman"/>
          <w:lang w:val="en-US" w:eastAsia="zh-CN"/>
        </w:rPr>
        <w:t>手机银行业务应遵循</w:t>
      </w:r>
      <w:r>
        <w:rPr>
          <w:rFonts w:hint="eastAsia" w:ascii="Times New Roman" w:hAnsi="Times New Roman" w:cs="宋体"/>
          <w:lang w:val="en-US" w:eastAsia="zh-CN"/>
        </w:rPr>
        <w:t>“</w:t>
      </w:r>
      <w:r>
        <w:rPr>
          <w:rFonts w:hint="default" w:ascii="Times New Roman" w:hAnsi="Times New Roman" w:eastAsia="宋体" w:cs="Times New Roman"/>
          <w:lang w:val="en-US" w:eastAsia="zh-CN"/>
        </w:rPr>
        <w:t>了解你的客户</w:t>
      </w:r>
      <w:r>
        <w:rPr>
          <w:rFonts w:hint="eastAsia" w:ascii="Times New Roman" w:hAnsi="Times New Roman" w:cs="宋体"/>
          <w:lang w:val="en-US" w:eastAsia="zh-CN"/>
        </w:rPr>
        <w:t>”“</w:t>
      </w:r>
      <w:r>
        <w:rPr>
          <w:rFonts w:hint="default" w:ascii="Times New Roman" w:hAnsi="Times New Roman" w:eastAsia="宋体" w:cs="Times New Roman"/>
          <w:lang w:val="en-US" w:eastAsia="zh-CN"/>
        </w:rPr>
        <w:t>了解你的业务</w:t>
      </w:r>
      <w:r>
        <w:rPr>
          <w:rFonts w:hint="eastAsia" w:ascii="Times New Roman" w:hAnsi="Times New Roman" w:cs="宋体"/>
          <w:lang w:val="en-US" w:eastAsia="zh-CN"/>
        </w:rPr>
        <w:t>”</w:t>
      </w:r>
      <w:r>
        <w:rPr>
          <w:rFonts w:hint="default" w:ascii="Times New Roman" w:hAnsi="Times New Roman" w:cs="Times New Roman"/>
          <w:lang w:val="en-US" w:eastAsia="zh-CN"/>
        </w:rPr>
        <w:t>和</w:t>
      </w:r>
      <w:r>
        <w:rPr>
          <w:rFonts w:hint="eastAsia" w:ascii="Times New Roman" w:hAnsi="Times New Roman" w:cs="宋体"/>
          <w:lang w:val="en-US" w:eastAsia="zh-CN"/>
        </w:rPr>
        <w:t>“</w:t>
      </w:r>
      <w:r>
        <w:rPr>
          <w:rFonts w:hint="default" w:ascii="Times New Roman" w:hAnsi="Times New Roman" w:eastAsia="宋体" w:cs="Times New Roman"/>
          <w:lang w:val="en-US" w:eastAsia="zh-CN"/>
        </w:rPr>
        <w:t>尽职调整</w:t>
      </w:r>
      <w:r>
        <w:rPr>
          <w:rFonts w:hint="eastAsia" w:ascii="Times New Roman" w:hAnsi="Times New Roman" w:cs="宋体"/>
          <w:lang w:val="en-US" w:eastAsia="zh-CN"/>
        </w:rPr>
        <w:t>”</w:t>
      </w:r>
      <w:r>
        <w:rPr>
          <w:rFonts w:hint="default" w:ascii="Times New Roman" w:hAnsi="Times New Roman" w:cs="Times New Roman"/>
          <w:lang w:val="en-US" w:eastAsia="zh-CN"/>
        </w:rPr>
        <w:t>展示三原则，根据产品主管部门的要求，在个人手机银行渠道中落实客户身份识别、客户基本身份信息和交易信息留存、反洗钱名单筛查、制裁名单筛查、洗钱风险防控等反洗钱</w:t>
      </w:r>
      <w:r>
        <w:rPr>
          <w:rFonts w:hint="eastAsia" w:ascii="Times New Roman" w:hAnsi="Times New Roman" w:cs="Times New Roman"/>
          <w:lang w:val="en-US" w:eastAsia="zh-CN"/>
        </w:rPr>
        <w:t>、反电诈</w:t>
      </w:r>
      <w:r>
        <w:rPr>
          <w:rFonts w:hint="default" w:ascii="Times New Roman" w:hAnsi="Times New Roman" w:cs="Times New Roman"/>
          <w:lang w:val="en-US" w:eastAsia="zh-CN"/>
        </w:rPr>
        <w:t>工作要求，符合反洗钱监管规定。发现客户存在涉嫌洗钱、恐怖融资或逃税等可疑交易行为的，应及时向本行反洗钱</w:t>
      </w:r>
      <w:r>
        <w:rPr>
          <w:rFonts w:hint="eastAsia" w:ascii="Times New Roman" w:hAnsi="Times New Roman" w:cs="Times New Roman"/>
          <w:lang w:val="en-US" w:eastAsia="zh-CN"/>
        </w:rPr>
        <w:t>、反电诈</w:t>
      </w:r>
      <w:r>
        <w:rPr>
          <w:rFonts w:hint="default" w:ascii="Times New Roman" w:hAnsi="Times New Roman" w:cs="Times New Roman"/>
          <w:lang w:val="en-US" w:eastAsia="zh-CN"/>
        </w:rPr>
        <w:t>主管部门报告，并做好对业务产品的洗钱风险评估和风险控制工作。</w:t>
      </w:r>
    </w:p>
    <w:p w14:paraId="7094DB3E">
      <w:pPr>
        <w:pStyle w:val="31"/>
        <w:rPr>
          <w:rFonts w:hint="default" w:ascii="Times New Roman" w:hAnsi="Times New Roman" w:cs="Times New Roman"/>
          <w:lang w:val="en-US" w:eastAsia="zh-CN"/>
        </w:rPr>
      </w:pPr>
    </w:p>
    <w:p w14:paraId="5BC303AF">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157" w:name="_Toc8510"/>
      <w:bookmarkStart w:id="158" w:name="_Toc17042"/>
      <w:bookmarkStart w:id="159" w:name="_Toc6501"/>
      <w:bookmarkStart w:id="160" w:name="_Toc11079"/>
      <w:bookmarkStart w:id="161" w:name="_Toc26522"/>
      <w:bookmarkStart w:id="162" w:name="_Toc14305"/>
      <w:r>
        <w:rPr>
          <w:rFonts w:hint="default" w:ascii="Times New Roman" w:hAnsi="Times New Roman" w:cs="Times New Roman"/>
          <w:highlight w:val="none"/>
          <w:lang w:val="en-US" w:eastAsia="zh-CN"/>
        </w:rPr>
        <w:t>系统资源部署安全</w:t>
      </w:r>
      <w:bookmarkEnd w:id="157"/>
      <w:bookmarkEnd w:id="158"/>
      <w:bookmarkEnd w:id="159"/>
      <w:bookmarkEnd w:id="160"/>
      <w:bookmarkEnd w:id="161"/>
      <w:bookmarkEnd w:id="162"/>
    </w:p>
    <w:p w14:paraId="6B0BFE96">
      <w:pPr>
        <w:pStyle w:val="31"/>
        <w:rPr>
          <w:rFonts w:hint="default" w:ascii="Times New Roman" w:hAnsi="Times New Roman" w:cs="Times New Roman"/>
          <w:lang w:val="en-US" w:eastAsia="zh-CN"/>
        </w:rPr>
      </w:pPr>
    </w:p>
    <w:p w14:paraId="20DEE016">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本行移动金融客户端物理环境、网络系统、主机资源、应用系统等采用云计算部署模式，经过第三方专业评估机构评定，安全要求主要包括以下方面：</w:t>
      </w:r>
    </w:p>
    <w:p w14:paraId="6D5BB889">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a）机房和办公场地选择在具有防震、承重、防风和防雨等能力的建筑内以及交通、通信便</w:t>
      </w:r>
      <w:r>
        <w:rPr>
          <w:rFonts w:hint="eastAsia" w:ascii="Times New Roman" w:hAnsi="Times New Roman" w:eastAsia="宋体" w:cs="Times New Roman"/>
          <w:highlight w:val="none"/>
          <w:lang w:val="en-US" w:eastAsia="zh-CN"/>
        </w:rPr>
        <w:t>捷的</w:t>
      </w:r>
      <w:r>
        <w:rPr>
          <w:rFonts w:hint="default" w:ascii="Times New Roman" w:hAnsi="Times New Roman" w:eastAsia="宋体" w:cs="Times New Roman"/>
          <w:highlight w:val="none"/>
          <w:lang w:val="en-US" w:eastAsia="zh-CN"/>
        </w:rPr>
        <w:t>地区；</w:t>
      </w:r>
    </w:p>
    <w:p w14:paraId="49DC835D">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b）对机房划分区域进行管理，将机房划分为生产区、辅助区，生产区放置业务系统服务器、存储等设备，辅助区放置供电、消防、空调等设备；</w:t>
      </w:r>
    </w:p>
    <w:p w14:paraId="07EA0D9E">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c）建立机房设施与场地环境监控系统，对机房空调、消防、不间断电源（UPS）、门禁系统等重要设施实行全面监控；</w:t>
      </w:r>
    </w:p>
    <w:p w14:paraId="61964CED">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d）机房建筑设置避雷装置，机房设置交流电源地线；</w:t>
      </w:r>
    </w:p>
    <w:p w14:paraId="64E83027">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e）机房内部通道设置、装饰材料、设备线缆等满足消防要求，并通过消防验收；</w:t>
      </w:r>
    </w:p>
    <w:p w14:paraId="499574B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f）采取措施防止机房内水蒸气结露和地下积水的转移与渗透；</w:t>
      </w:r>
    </w:p>
    <w:p w14:paraId="390C13A0">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g）机房设置温、湿度自动调节设施，使机房温、湿度的变化在设备运行所允许的范围之内；</w:t>
      </w:r>
    </w:p>
    <w:p w14:paraId="10D39A19">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h）提供短期的备用电力供应，备用供电</w:t>
      </w:r>
      <w:r>
        <w:rPr>
          <w:rFonts w:hint="eastAsia" w:ascii="Times New Roman" w:hAnsi="Times New Roman" w:eastAsia="宋体" w:cs="Times New Roman"/>
          <w:highlight w:val="none"/>
          <w:lang w:val="en-US" w:eastAsia="zh-CN"/>
        </w:rPr>
        <w:t>设施</w:t>
      </w:r>
      <w:r>
        <w:rPr>
          <w:rFonts w:hint="default" w:ascii="Times New Roman" w:hAnsi="Times New Roman" w:eastAsia="宋体" w:cs="Times New Roman"/>
          <w:highlight w:val="none"/>
          <w:lang w:val="en-US" w:eastAsia="zh-CN"/>
        </w:rPr>
        <w:t>（如蓄电池、发电机等）能提供超过1小时的供电时间；</w:t>
      </w:r>
    </w:p>
    <w:p w14:paraId="4151888B">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i）电源线和通信线缆隔离</w:t>
      </w:r>
      <w:r>
        <w:rPr>
          <w:rFonts w:hint="eastAsia" w:ascii="Times New Roman" w:hAnsi="Times New Roman" w:eastAsia="宋体" w:cs="Times New Roman"/>
          <w:highlight w:val="none"/>
          <w:lang w:val="en-US" w:eastAsia="zh-CN"/>
        </w:rPr>
        <w:t>敷设</w:t>
      </w:r>
      <w:r>
        <w:rPr>
          <w:rFonts w:hint="default" w:ascii="Times New Roman" w:hAnsi="Times New Roman" w:eastAsia="宋体" w:cs="Times New Roman"/>
          <w:highlight w:val="none"/>
          <w:lang w:val="en-US" w:eastAsia="zh-CN"/>
        </w:rPr>
        <w:t>，避免互相干扰；</w:t>
      </w:r>
    </w:p>
    <w:p w14:paraId="00D249F9">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j）保证关键网络设备的业务处理能力具备冗余空间，满足业务高峰期需要；</w:t>
      </w:r>
    </w:p>
    <w:p w14:paraId="02BBB9CD">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k）根据各部门的工作职能、重要性和所涉及信息的重要程度等因素，划分不同的子网或网段，并按照方便管理和控制的原则为各子网、网段分配地址段，生产网、互联网、办公网之间实现有效隔离；</w:t>
      </w:r>
    </w:p>
    <w:p w14:paraId="33955716">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l）在网络边界部署访问控制设备，启用访问控制功能；</w:t>
      </w:r>
    </w:p>
    <w:p w14:paraId="07E8BB1E">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m）对网络系统中的网络设备运行状况、网络流量、用户行为等进行日志记录；</w:t>
      </w:r>
    </w:p>
    <w:p w14:paraId="03BB1F8A">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n）能够对内部网络中出现的内部用户未通过准许私自联到外部网络的行为进行检查；</w:t>
      </w:r>
    </w:p>
    <w:p w14:paraId="6D0FC61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o）在网络边界处监视以下攻击行为：端口扫描、强力攻击、木马后门攻击、拒绝服务攻击、缓冲区溢出攻击、IP碎片攻击和网络蠕虫攻击等；</w:t>
      </w:r>
    </w:p>
    <w:p w14:paraId="1CBE1D3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p）对登录网络设备的用户进行身份鉴别；</w:t>
      </w:r>
    </w:p>
    <w:p w14:paraId="638B9E8A">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q）对登录操作系统和数据库系统的用户进行身份标识和鉴别；</w:t>
      </w:r>
    </w:p>
    <w:p w14:paraId="04590E1C">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r）启用访问控制功能，依据安全策略控制用户对资源的访问；</w:t>
      </w:r>
    </w:p>
    <w:p w14:paraId="2E1F6B4C">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s）审计范围覆盖到服务器上的每个操作系统用户和数据库用户；</w:t>
      </w:r>
    </w:p>
    <w:p w14:paraId="2133F9CB">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t）提供访问控制功能，依据安全策略控制用户对文件、数据库表等客体的访问；</w:t>
      </w:r>
    </w:p>
    <w:p w14:paraId="40521003">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u）提供数据有效性检验功能，保证通过人机接口输入或通过通信接口输入的数据格式或长度符合系统设定要求；</w:t>
      </w:r>
    </w:p>
    <w:p w14:paraId="49E74348">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v）提供关键网络设备、通信线路和数据处理系统的硬件冗余，保证系统的可用性。</w:t>
      </w:r>
    </w:p>
    <w:p w14:paraId="46E8A38B">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p>
    <w:p w14:paraId="1ECE1A32">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163" w:name="_Toc22847"/>
      <w:bookmarkStart w:id="164" w:name="_Toc4669"/>
      <w:bookmarkStart w:id="165" w:name="_Toc3066"/>
      <w:bookmarkStart w:id="166" w:name="_Toc15129"/>
      <w:bookmarkStart w:id="167" w:name="_Toc3526"/>
      <w:bookmarkStart w:id="168" w:name="_Toc28611"/>
      <w:r>
        <w:rPr>
          <w:rFonts w:hint="default" w:ascii="Times New Roman" w:hAnsi="Times New Roman" w:cs="Times New Roman"/>
          <w:highlight w:val="none"/>
          <w:lang w:val="en-US" w:eastAsia="zh-CN"/>
        </w:rPr>
        <w:t>系统资源管理安全</w:t>
      </w:r>
      <w:bookmarkEnd w:id="163"/>
      <w:bookmarkEnd w:id="164"/>
      <w:bookmarkEnd w:id="165"/>
      <w:bookmarkEnd w:id="166"/>
      <w:bookmarkEnd w:id="167"/>
      <w:bookmarkEnd w:id="168"/>
    </w:p>
    <w:p w14:paraId="31CFC4BE">
      <w:pPr>
        <w:pStyle w:val="31"/>
        <w:rPr>
          <w:rFonts w:hint="default" w:ascii="Times New Roman" w:hAnsi="Times New Roman" w:cs="Times New Roman"/>
          <w:lang w:val="en-US" w:eastAsia="zh-CN"/>
        </w:rPr>
      </w:pPr>
    </w:p>
    <w:p w14:paraId="005ED5A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a）根据ISO27001标准要求制定信息安全工作的总体方针和安全策略，说明机构安全工作的总体目标、范围、原则和安全框架等；</w:t>
      </w:r>
    </w:p>
    <w:p w14:paraId="6B936856">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b）由总行科技部负责制定适用全机构范围安全管理制度；</w:t>
      </w:r>
    </w:p>
    <w:p w14:paraId="280E80C0">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c）定期对安全管理制度进行评审，对存在不足或需要改进的安全管理制度进行修订；</w:t>
      </w:r>
    </w:p>
    <w:p w14:paraId="177E3337">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d）信息安全管理工作实行统一领导、分级管理，总行统一领导分支机构的信息安全管理，各机构负责本单位和辖内的信息安全管理；</w:t>
      </w:r>
    </w:p>
    <w:p w14:paraId="661D1A6C">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e）配备一定数量的系统管理员、网络管理员、安全管理员等；</w:t>
      </w:r>
    </w:p>
    <w:p w14:paraId="58D5C5F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f）根据信息安全职能部门的管理职责明确授权审批部门及批准人，对系统投入运行、网络系统接入和重要资源的访问等关键活动进行审批；</w:t>
      </w:r>
    </w:p>
    <w:p w14:paraId="7477517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g）加强各类管理人员之间、组织内部机构之间以及信息安全职能部门内部的合作与沟通；</w:t>
      </w:r>
    </w:p>
    <w:p w14:paraId="083BAC9C">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h）规范人员录用过程，对被录用人员的身份、背景和专业资格等进行审查，对其所具有的技术技能进行考核；</w:t>
      </w:r>
    </w:p>
    <w:p w14:paraId="33664E66">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i）办理严格的调离手续，并保证离岗人员负责的信息技术系统的口令必须立即更换，制定安全教育和培训计划；</w:t>
      </w:r>
    </w:p>
    <w:p w14:paraId="480F28F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j）各机构指定责任部门负责非涉密计算机系统和网络相关的外部人员访问授权审批，批准后由专人全程陪同或监督，并登记备案；</w:t>
      </w:r>
    </w:p>
    <w:p w14:paraId="79A671C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k）根据系统的安全保护等级选择基本安全措施，依据风险分析的结果补充和调整安全措施；</w:t>
      </w:r>
    </w:p>
    <w:p w14:paraId="302285CB">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l）确保安全产品采购和使用符合国家密码主管部门的有关规定；</w:t>
      </w:r>
    </w:p>
    <w:p w14:paraId="3F79A059">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m）根据开发要求检测软件质量；</w:t>
      </w:r>
    </w:p>
    <w:p w14:paraId="3F06905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n）对系统进行安全性测试验收；</w:t>
      </w:r>
    </w:p>
    <w:p w14:paraId="03F59F4A">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o）选择信息安全服务提供商时评估其资质、经营行为、业绩、服务体系和服务品质等要素；</w:t>
      </w:r>
    </w:p>
    <w:p w14:paraId="3DAA1611">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p）在本行ISO27001信息安全管理体系框架内建立机房安全管理制度，对有关机房物理访问，物品带进、带出机房和机房环境安全等方面的管理作出规定；</w:t>
      </w:r>
    </w:p>
    <w:p w14:paraId="19DC854A">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q）确保介质存放在安全的环境中，对各类介质进行控制和保护，并实行存储环境专人管理；</w:t>
      </w:r>
    </w:p>
    <w:p w14:paraId="7394BC8D">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r）在本行ISO27001信息安全管理体系框架内建立网络安全运行管理制度，对网络安全配置、日志保存时间、安全策略、升级与打补丁、口令更新周期、重要文件备份等方面作出规定；</w:t>
      </w:r>
    </w:p>
    <w:p w14:paraId="6380395A">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s）在本行ISO27001信息安全管理体系框架内建立系统安全管理制度，对系统安全策略、安全配置、日志管理和日常操作流程等方面作出具体规定；</w:t>
      </w:r>
    </w:p>
    <w:p w14:paraId="52569930">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t）在统一的应急预案框架下制定不同事件的应急预案，应急预案框架应包括应急组织机构、启动应急预案的条件、应急处理流程、系统恢复流程、事后教育和培训等内容，并由应急预案涉及的相关机构签字盖章。</w:t>
      </w:r>
    </w:p>
    <w:p w14:paraId="3BAEC59D">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p>
    <w:p w14:paraId="79341116">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169" w:name="_Toc12776"/>
      <w:bookmarkStart w:id="170" w:name="_Toc28307"/>
      <w:bookmarkStart w:id="171" w:name="_Toc3369"/>
      <w:bookmarkStart w:id="172" w:name="_Toc11804"/>
      <w:bookmarkStart w:id="173" w:name="_Toc6445"/>
      <w:bookmarkStart w:id="174" w:name="_Toc30230"/>
      <w:r>
        <w:rPr>
          <w:rFonts w:hint="default" w:ascii="Times New Roman" w:hAnsi="Times New Roman" w:cs="Times New Roman"/>
          <w:highlight w:val="none"/>
          <w:lang w:val="en-US" w:eastAsia="zh-CN"/>
        </w:rPr>
        <w:t>安全管理规范</w:t>
      </w:r>
      <w:bookmarkEnd w:id="169"/>
      <w:bookmarkEnd w:id="170"/>
      <w:bookmarkEnd w:id="171"/>
      <w:bookmarkEnd w:id="172"/>
      <w:bookmarkEnd w:id="173"/>
      <w:bookmarkEnd w:id="174"/>
    </w:p>
    <w:p w14:paraId="49951E66">
      <w:pPr>
        <w:pStyle w:val="31"/>
        <w:rPr>
          <w:rFonts w:hint="default" w:ascii="Times New Roman" w:hAnsi="Times New Roman" w:cs="Times New Roman"/>
          <w:lang w:val="en-US" w:eastAsia="zh-CN"/>
        </w:rPr>
      </w:pPr>
    </w:p>
    <w:p w14:paraId="2321A1A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安全管理规范应覆盖系统立项、开发、测试、投产和退出等全生命周期如下：</w:t>
      </w:r>
    </w:p>
    <w:p w14:paraId="564014C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a）系统立项安全管理：应根据业务发展需求和信息科技发展战略情况定期制定并评审系统立项规划</w:t>
      </w:r>
      <w:r>
        <w:rPr>
          <w:rFonts w:hint="eastAsia" w:ascii="Times New Roman" w:hAnsi="Times New Roman" w:cs="Times New Roman"/>
          <w:highlight w:val="none"/>
          <w:lang w:val="en-US" w:eastAsia="zh-CN"/>
        </w:rPr>
        <w:t>；</w:t>
      </w:r>
    </w:p>
    <w:p w14:paraId="2B87B48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b）系统开发安全管理：应采取网络隔离、终端控制、版本管理、源代码访问控制等一系列的安全措施</w:t>
      </w:r>
      <w:r>
        <w:rPr>
          <w:rFonts w:hint="eastAsia" w:ascii="Times New Roman" w:hAnsi="Times New Roman" w:cs="Times New Roman"/>
          <w:highlight w:val="none"/>
          <w:lang w:val="en-US" w:eastAsia="zh-CN"/>
        </w:rPr>
        <w:t>；</w:t>
      </w:r>
    </w:p>
    <w:p w14:paraId="5A1871C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c）系统测试安全管理：应包含功能性测试和非功能性测试，测试数据应避免使用包含敏感信息的生产数据</w:t>
      </w:r>
      <w:r>
        <w:rPr>
          <w:rFonts w:hint="eastAsia" w:ascii="Times New Roman" w:hAnsi="Times New Roman" w:cs="Times New Roman"/>
          <w:highlight w:val="none"/>
          <w:lang w:val="en-US" w:eastAsia="zh-CN"/>
        </w:rPr>
        <w:t>；</w:t>
      </w:r>
    </w:p>
    <w:p w14:paraId="14E765C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d）系统投产和退出安全管理：投产前应做好相关验收测试，按照规章制度履行必要的审批流程；投产后一定时期内应组织对系统的后评价；退出时应履行</w:t>
      </w:r>
      <w:r>
        <w:rPr>
          <w:rFonts w:hint="default" w:ascii="Times New Roman" w:hAnsi="Times New Roman" w:eastAsia="宋体" w:cs="Times New Roman"/>
          <w:highlight w:val="none"/>
          <w:lang w:val="en-US" w:eastAsia="zh-CN"/>
        </w:rPr>
        <w:t>适当</w:t>
      </w:r>
      <w:r>
        <w:rPr>
          <w:rFonts w:hint="default" w:ascii="Times New Roman" w:hAnsi="Times New Roman" w:cs="Times New Roman"/>
          <w:highlight w:val="none"/>
          <w:lang w:val="en-US" w:eastAsia="zh-CN"/>
        </w:rPr>
        <w:t>的退出审批流程，做好各类数据备份和资源回收。</w:t>
      </w:r>
    </w:p>
    <w:p w14:paraId="75860C3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4292D3FD">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rPr>
      </w:pPr>
      <w:bookmarkStart w:id="175" w:name="_Toc19037"/>
      <w:bookmarkStart w:id="176" w:name="_Toc7968"/>
      <w:bookmarkStart w:id="177" w:name="_Toc11756"/>
      <w:bookmarkStart w:id="178" w:name="_Toc472"/>
      <w:bookmarkStart w:id="179" w:name="_Toc10418"/>
      <w:bookmarkStart w:id="180" w:name="_Toc20978"/>
      <w:r>
        <w:rPr>
          <w:rFonts w:hint="default" w:ascii="Times New Roman" w:hAnsi="Times New Roman" w:cs="Times New Roman"/>
          <w:highlight w:val="none"/>
          <w:lang w:val="en-US" w:eastAsia="zh-CN"/>
        </w:rPr>
        <w:t>服务连续性</w:t>
      </w:r>
      <w:bookmarkEnd w:id="175"/>
      <w:bookmarkEnd w:id="176"/>
      <w:r>
        <w:rPr>
          <w:rFonts w:hint="default" w:ascii="Times New Roman" w:hAnsi="Times New Roman" w:cs="Times New Roman"/>
          <w:highlight w:val="none"/>
          <w:lang w:val="en-US" w:eastAsia="zh-CN"/>
        </w:rPr>
        <w:t>规范</w:t>
      </w:r>
      <w:bookmarkEnd w:id="177"/>
      <w:bookmarkEnd w:id="178"/>
      <w:bookmarkEnd w:id="179"/>
      <w:bookmarkEnd w:id="180"/>
    </w:p>
    <w:p w14:paraId="47FC1B0C">
      <w:pPr>
        <w:pStyle w:val="31"/>
        <w:rPr>
          <w:rFonts w:hint="default" w:ascii="Times New Roman" w:hAnsi="Times New Roman" w:cs="Times New Roman"/>
        </w:rPr>
      </w:pPr>
    </w:p>
    <w:p w14:paraId="3BFFB0DA">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手机银行系统服务时间满足7×24h不间断服务；</w:t>
      </w:r>
    </w:p>
    <w:p w14:paraId="61848597">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手机银行系统配备7×24h运维应急人员值班；</w:t>
      </w:r>
    </w:p>
    <w:p w14:paraId="3911BDC6">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手机银行系统可用率达到99.97%；</w:t>
      </w:r>
    </w:p>
    <w:p w14:paraId="6FE3FB88">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手机银行系统数据丢失时间（RPO）</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0-3min</w:t>
      </w:r>
      <w:r>
        <w:rPr>
          <w:rFonts w:hint="eastAsia" w:ascii="Times New Roman" w:hAnsi="Times New Roman" w:eastAsia="宋体" w:cs="Times New Roman"/>
          <w:highlight w:val="none"/>
          <w:lang w:val="en-US" w:eastAsia="zh-CN"/>
        </w:rPr>
        <w:t>；</w:t>
      </w:r>
    </w:p>
    <w:p w14:paraId="03B38B96">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手机银行系统恢复时间</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3min；</w:t>
      </w:r>
    </w:p>
    <w:p w14:paraId="6D64ED9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eastAsia="宋体" w:cs="Times New Roman"/>
          <w:highlight w:val="none"/>
          <w:lang w:val="en-US" w:eastAsia="zh-CN"/>
        </w:rPr>
        <w:t>手机银行系统可用性监控覆盖率达到100%，监控覆盖手机银行业务探测、数据库、主机进程、</w:t>
      </w:r>
      <w:r>
        <w:rPr>
          <w:rFonts w:hint="default" w:ascii="Times New Roman" w:hAnsi="Times New Roman" w:cs="Times New Roman"/>
          <w:highlight w:val="none"/>
          <w:lang w:val="en-US" w:eastAsia="zh-CN"/>
        </w:rPr>
        <w:t>端口等。</w:t>
      </w:r>
    </w:p>
    <w:p w14:paraId="7C943DD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08BADF07">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181" w:name="_Toc28106"/>
      <w:bookmarkStart w:id="182" w:name="_Toc11600"/>
      <w:bookmarkStart w:id="183" w:name="_Toc6697"/>
      <w:bookmarkStart w:id="184" w:name="_Toc31735"/>
      <w:bookmarkStart w:id="185" w:name="_Toc3464"/>
      <w:bookmarkStart w:id="186" w:name="_Toc17893"/>
      <w:r>
        <w:rPr>
          <w:rFonts w:hint="default" w:ascii="Times New Roman" w:hAnsi="Times New Roman" w:cs="Times New Roman"/>
          <w:highlight w:val="none"/>
          <w:lang w:val="en-US" w:eastAsia="zh-CN"/>
        </w:rPr>
        <w:t>风险控制能力</w:t>
      </w:r>
      <w:bookmarkEnd w:id="181"/>
      <w:bookmarkEnd w:id="182"/>
      <w:bookmarkEnd w:id="183"/>
      <w:bookmarkEnd w:id="184"/>
      <w:bookmarkEnd w:id="185"/>
      <w:bookmarkEnd w:id="186"/>
    </w:p>
    <w:p w14:paraId="0001F278">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风险提示</w:t>
      </w:r>
    </w:p>
    <w:p w14:paraId="30272D0C">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针对风险提示，应满足如下要求： </w:t>
      </w:r>
    </w:p>
    <w:p w14:paraId="5AB085F0">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a）客户端应用软件应默认关闭有风险的功能选项，在提示客户后由客</w:t>
      </w:r>
      <w:r>
        <w:rPr>
          <w:rFonts w:hint="eastAsia" w:ascii="Times New Roman" w:hAnsi="Times New Roman" w:cs="Times New Roman"/>
          <w:lang w:val="en-US" w:eastAsia="zh-CN"/>
        </w:rPr>
        <w:t>户</w:t>
      </w:r>
      <w:r>
        <w:rPr>
          <w:rFonts w:hint="default" w:ascii="Times New Roman" w:hAnsi="Times New Roman" w:cs="Times New Roman"/>
          <w:lang w:val="en-US" w:eastAsia="zh-CN"/>
        </w:rPr>
        <w:t>选择开启；</w:t>
      </w:r>
    </w:p>
    <w:p w14:paraId="1E495682">
      <w:pPr>
        <w:pStyle w:val="31"/>
        <w:rPr>
          <w:rFonts w:hint="default" w:ascii="Times New Roman" w:hAnsi="Times New Roman" w:cs="Times New Roman"/>
          <w:lang w:val="en-US" w:eastAsia="zh-CN"/>
        </w:rPr>
      </w:pPr>
      <w:r>
        <w:rPr>
          <w:rFonts w:hint="default" w:ascii="Times New Roman" w:hAnsi="Times New Roman" w:cs="Times New Roman"/>
          <w:lang w:val="en-US" w:eastAsia="zh-CN"/>
        </w:rPr>
        <w:t>b）客户端应用软件应在每次打开时检查运行环境是否安全，Android是否被RO</w:t>
      </w:r>
      <w:r>
        <w:rPr>
          <w:rFonts w:hint="eastAsia" w:ascii="Times New Roman" w:cs="Times New Roman"/>
          <w:lang w:val="en-US" w:eastAsia="zh-CN"/>
        </w:rPr>
        <w:t>O</w:t>
      </w:r>
      <w:r>
        <w:rPr>
          <w:rFonts w:hint="default" w:ascii="Times New Roman" w:hAnsi="Times New Roman" w:cs="Times New Roman"/>
          <w:lang w:val="en-US" w:eastAsia="zh-CN"/>
        </w:rPr>
        <w:t>T，iOS是否被越狱，当前用户设备网络是否安全，并提示客户运行风险；</w:t>
      </w:r>
    </w:p>
    <w:p w14:paraId="027B9B39">
      <w:pPr>
        <w:pStyle w:val="31"/>
        <w:rPr>
          <w:rFonts w:hint="default" w:ascii="Times New Roman" w:hAnsi="Times New Roman" w:cs="Times New Roman"/>
          <w:lang w:val="en-US" w:eastAsia="zh-CN"/>
        </w:rPr>
      </w:pPr>
      <w:r>
        <w:rPr>
          <w:rFonts w:hint="default" w:ascii="Times New Roman" w:hAnsi="Times New Roman" w:cs="Times New Roman"/>
          <w:lang w:val="en-US" w:eastAsia="zh-CN"/>
        </w:rPr>
        <w:t>c）Android客户端应用在退到后台时，通过提示信息向用户提醒，防止界面劫持风险。</w:t>
      </w:r>
    </w:p>
    <w:p w14:paraId="21756541">
      <w:pPr>
        <w:pStyle w:val="31"/>
        <w:rPr>
          <w:rFonts w:hint="default" w:ascii="Times New Roman" w:hAnsi="Times New Roman" w:cs="Times New Roman"/>
          <w:lang w:val="en-US" w:eastAsia="zh-CN"/>
        </w:rPr>
      </w:pPr>
    </w:p>
    <w:p w14:paraId="0F4D4CAA">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rPr>
      </w:pPr>
      <w:r>
        <w:rPr>
          <w:rFonts w:hint="default" w:ascii="Times New Roman" w:hAnsi="Times New Roman" w:cs="Times New Roman"/>
          <w:highlight w:val="none"/>
          <w:lang w:val="en-US" w:eastAsia="zh-CN"/>
        </w:rPr>
        <w:t>增强身份认证要求</w:t>
      </w:r>
    </w:p>
    <w:p w14:paraId="37F66E91">
      <w:pPr>
        <w:pStyle w:val="31"/>
        <w:rPr>
          <w:rFonts w:hint="default" w:ascii="Times New Roman" w:hAnsi="Times New Roman" w:cs="Times New Roman"/>
        </w:rPr>
      </w:pPr>
    </w:p>
    <w:p w14:paraId="7FAA19FF">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本行</w:t>
      </w:r>
      <w:r>
        <w:rPr>
          <w:rFonts w:hint="eastAsia" w:ascii="Times New Roman" w:hAnsi="Times New Roman" w:eastAsia="宋体" w:cs="Times New Roman"/>
          <w:highlight w:val="none"/>
          <w:lang w:val="en-US" w:eastAsia="zh-CN"/>
        </w:rPr>
        <w:t>个人</w:t>
      </w:r>
      <w:r>
        <w:rPr>
          <w:rFonts w:hint="default" w:ascii="Times New Roman" w:hAnsi="Times New Roman" w:eastAsia="宋体" w:cs="Times New Roman"/>
          <w:highlight w:val="none"/>
          <w:lang w:val="en-US" w:eastAsia="zh-CN"/>
        </w:rPr>
        <w:t>手机银行系统已应用以下几种身份认证技术，且根据技术的安全强度，赋予对应的最高交易额度：</w:t>
      </w:r>
    </w:p>
    <w:p w14:paraId="3FA399C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a）短信验证码，最高转账额度是5万元；</w:t>
      </w:r>
    </w:p>
    <w:p w14:paraId="0371624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b）柜面开通软Ukey，最高转账额度100万元；</w:t>
      </w:r>
    </w:p>
    <w:p w14:paraId="6F328D0C">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c）令牌认证最高转账额度100万元；</w:t>
      </w:r>
    </w:p>
    <w:p w14:paraId="3F3F833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d）蓝牙Key限额可根据客户和账户限额设置；</w:t>
      </w:r>
    </w:p>
    <w:p w14:paraId="3198362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e）客户进行签约手机银行所使用的手机号码，必须为客户签约账户（或银行卡）时的预留手机号码；</w:t>
      </w:r>
    </w:p>
    <w:p w14:paraId="15CD62F9">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f）当客户选择使用短信验证码作为身份认证方式办理业务时，应将短信验证码等发送给客户；</w:t>
      </w:r>
    </w:p>
    <w:p w14:paraId="7F12ED5F">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g）当客户选择使用令牌作为身份认证方式办理业务时，应将交易的关键信息显示在屏幕上，同时，服务器端应具备数据防篡改机制，确保客户所确认的交易信息与手机银行系统执行的交易指令相一致，即</w:t>
      </w:r>
      <w:r>
        <w:rPr>
          <w:rFonts w:hint="eastAsia" w:ascii="Times New Roman" w:hAnsi="Times New Roman" w:eastAsia="宋体" w:cs="宋体"/>
          <w:highlight w:val="none"/>
          <w:lang w:val="en-US" w:eastAsia="zh-CN"/>
        </w:rPr>
        <w:t>“</w:t>
      </w:r>
      <w:r>
        <w:rPr>
          <w:rFonts w:hint="default" w:ascii="Times New Roman" w:hAnsi="Times New Roman" w:eastAsia="宋体" w:cs="Times New Roman"/>
          <w:highlight w:val="none"/>
          <w:lang w:val="en-US" w:eastAsia="zh-CN"/>
        </w:rPr>
        <w:t>所见即所得</w:t>
      </w:r>
      <w:r>
        <w:rPr>
          <w:rFonts w:hint="eastAsia" w:ascii="Times New Roman" w:hAnsi="Times New Roman" w:eastAsia="宋体" w:cs="宋体"/>
          <w:highlight w:val="none"/>
          <w:lang w:val="en-US" w:eastAsia="zh-CN"/>
        </w:rPr>
        <w:t>”</w:t>
      </w:r>
      <w:r>
        <w:rPr>
          <w:rFonts w:hint="default" w:ascii="Times New Roman" w:hAnsi="Times New Roman" w:eastAsia="宋体" w:cs="Times New Roman"/>
          <w:highlight w:val="none"/>
          <w:lang w:val="en-US" w:eastAsia="zh-CN"/>
        </w:rPr>
        <w:t>；</w:t>
      </w:r>
    </w:p>
    <w:p w14:paraId="2BDAADB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h）在未登录手机银行的情况下，当客户输入错误的身份信息，不应在错误提示中过于明确错误的原因，即不应出现</w:t>
      </w:r>
      <w:r>
        <w:rPr>
          <w:rFonts w:hint="eastAsia" w:ascii="Times New Roman" w:hAnsi="Times New Roman" w:eastAsia="宋体" w:cs="宋体"/>
          <w:highlight w:val="none"/>
          <w:lang w:val="en-US" w:eastAsia="zh-CN"/>
        </w:rPr>
        <w:t>“</w:t>
      </w:r>
      <w:r>
        <w:rPr>
          <w:rFonts w:hint="default" w:ascii="Times New Roman" w:hAnsi="Times New Roman" w:eastAsia="宋体" w:cs="Times New Roman"/>
          <w:highlight w:val="none"/>
          <w:lang w:val="en-US" w:eastAsia="zh-CN"/>
        </w:rPr>
        <w:t>该证件未开通手机银行</w:t>
      </w:r>
      <w:r>
        <w:rPr>
          <w:rFonts w:hint="eastAsia" w:ascii="Times New Roman" w:hAnsi="Times New Roman" w:eastAsia="宋体" w:cs="宋体"/>
          <w:highlight w:val="none"/>
          <w:lang w:val="en-US" w:eastAsia="zh-CN"/>
        </w:rPr>
        <w:t>”“</w:t>
      </w:r>
      <w:r>
        <w:rPr>
          <w:rFonts w:hint="default" w:ascii="Times New Roman" w:hAnsi="Times New Roman" w:eastAsia="宋体" w:cs="Times New Roman"/>
          <w:highlight w:val="none"/>
          <w:lang w:val="en-US" w:eastAsia="zh-CN"/>
        </w:rPr>
        <w:t>登录密码错误</w:t>
      </w:r>
      <w:r>
        <w:rPr>
          <w:rFonts w:hint="eastAsia" w:ascii="Times New Roman" w:hAnsi="Times New Roman" w:eastAsia="宋体" w:cs="宋体"/>
          <w:highlight w:val="none"/>
          <w:lang w:val="en-US" w:eastAsia="zh-CN"/>
        </w:rPr>
        <w:t>”</w:t>
      </w:r>
      <w:r>
        <w:rPr>
          <w:rFonts w:hint="default" w:ascii="Times New Roman" w:hAnsi="Times New Roman" w:eastAsia="宋体" w:cs="Times New Roman"/>
          <w:highlight w:val="none"/>
          <w:lang w:val="en-US" w:eastAsia="zh-CN"/>
        </w:rPr>
        <w:t>等信息，以增大暴力破解的难度，同时，对于连续输错静态密码的情况，应采取保护措施，包括但不限于密码冻结、用户冻结、增加图形验证码等方式；</w:t>
      </w:r>
    </w:p>
    <w:p w14:paraId="6840C63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eastAsia="宋体" w:cs="Times New Roman"/>
          <w:highlight w:val="none"/>
          <w:lang w:val="en-US" w:eastAsia="zh-CN"/>
        </w:rPr>
        <w:t>i）当客户选择使用人脸识别作为身份认证方式办理业务时，应同步进行活体检测，并将人脸识别过程中采集到的脸部数据与联网核查通道中的照片或客</w:t>
      </w:r>
      <w:r>
        <w:rPr>
          <w:rFonts w:hint="default" w:ascii="Times New Roman" w:hAnsi="Times New Roman" w:cs="Times New Roman"/>
          <w:highlight w:val="none"/>
          <w:lang w:val="en-US" w:eastAsia="zh-CN"/>
        </w:rPr>
        <w:t>户近期到本行柜面办理业务时采集到的照片进行比对。</w:t>
      </w:r>
    </w:p>
    <w:p w14:paraId="6E7A900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3E7E6A38">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增强身份认证技术</w:t>
      </w:r>
    </w:p>
    <w:p w14:paraId="4277B8DA">
      <w:pPr>
        <w:pStyle w:val="31"/>
        <w:rPr>
          <w:rFonts w:hint="default" w:ascii="Times New Roman" w:hAnsi="Times New Roman" w:cs="Times New Roman"/>
          <w:lang w:val="en-US" w:eastAsia="zh-CN"/>
        </w:rPr>
      </w:pPr>
    </w:p>
    <w:p w14:paraId="7321120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增强身份认证技术应达到以下要求：</w:t>
      </w:r>
    </w:p>
    <w:p w14:paraId="7B6B377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a）应采取应用唯一标识和数字证书或公私钥对</w:t>
      </w:r>
      <w:r>
        <w:rPr>
          <w:rFonts w:hint="eastAsia" w:ascii="Times New Roman" w:hAnsi="Times New Roman" w:cs="Times New Roman"/>
          <w:highlight w:val="none"/>
          <w:lang w:val="en-US" w:eastAsia="zh-CN"/>
        </w:rPr>
        <w:t>等开</w:t>
      </w:r>
      <w:r>
        <w:rPr>
          <w:rFonts w:hint="default" w:ascii="Times New Roman" w:hAnsi="Times New Roman" w:cs="Times New Roman"/>
          <w:highlight w:val="none"/>
          <w:lang w:val="en-US" w:eastAsia="zh-CN"/>
        </w:rPr>
        <w:t>发方式共同对接入开放平台的应用方进行客户身份认证；</w:t>
      </w:r>
    </w:p>
    <w:p w14:paraId="43267B7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b）对银行客户的身份认证、凭证的输入需在银行端完成；</w:t>
      </w:r>
    </w:p>
    <w:p w14:paraId="283DEC1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c）对资金交易类、个人信息查询等关键服务，客户身份认证应至少使用双因子认证的方式来保护账户财产安全；</w:t>
      </w:r>
    </w:p>
    <w:p w14:paraId="264FA5C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d）银行管理平台需提供黑名单机制，并进行相应的权限控制，降低因应用方证书泄漏导致的风险；</w:t>
      </w:r>
    </w:p>
    <w:p w14:paraId="280F61F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e）应对开放平台服务接口连接时间进行限制，避免长期有效连接；</w:t>
      </w:r>
    </w:p>
    <w:p w14:paraId="18063B1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f）在通信过程中的整个报文或会话过程，应通过数字签名校验手段、TLS协议等技术保证通信过程的机密性与完整性；</w:t>
      </w:r>
    </w:p>
    <w:p w14:paraId="2E5DC7B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g）安全通信通道的构建，应在用户</w:t>
      </w:r>
      <w:r>
        <w:rPr>
          <w:rFonts w:hint="eastAsia" w:ascii="Times New Roman" w:hAnsi="Times New Roman" w:cs="Times New Roman"/>
          <w:highlight w:val="none"/>
          <w:lang w:val="en-US" w:eastAsia="zh-CN"/>
        </w:rPr>
        <w:t>身份识别</w:t>
      </w:r>
      <w:r>
        <w:rPr>
          <w:rFonts w:hint="default" w:ascii="Times New Roman" w:hAnsi="Times New Roman" w:cs="Times New Roman"/>
          <w:highlight w:val="none"/>
          <w:lang w:val="en-US" w:eastAsia="zh-CN"/>
        </w:rPr>
        <w:t>与访问控制之前就应完成；</w:t>
      </w:r>
    </w:p>
    <w:p w14:paraId="2EF9CA4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h）应采取技术手段来确保请求的唯一性。</w:t>
      </w:r>
    </w:p>
    <w:p w14:paraId="4B94B6A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458C400C">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增强身份认证机制</w:t>
      </w:r>
    </w:p>
    <w:p w14:paraId="42111002">
      <w:pPr>
        <w:pStyle w:val="31"/>
        <w:rPr>
          <w:rFonts w:hint="default" w:ascii="Times New Roman" w:hAnsi="Times New Roman" w:cs="Times New Roman"/>
          <w:lang w:val="en-US" w:eastAsia="zh-CN"/>
        </w:rPr>
      </w:pPr>
    </w:p>
    <w:p w14:paraId="67CBB7D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移动金融客户端软件登录、使用时应支持多种身份验证方式、验证要素，如密码口令、短信验证码、手势密码、软Ukey、生物特征识别等方式，并应满足如下要求：</w:t>
      </w:r>
    </w:p>
    <w:p w14:paraId="72314DB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a）交易密码设置时应进行校验，不可设置与用户身份信息（包括证件号码、手机号码等）相同或相似的密码（相似位数控制为6位以下），不可设置有规律的简单密码（如：111111、123456、654321等重复或顺序数字）</w:t>
      </w:r>
      <w:r>
        <w:rPr>
          <w:rFonts w:hint="eastAsia" w:ascii="Times New Roman" w:hAnsi="Times New Roman" w:cs="Times New Roman"/>
          <w:highlight w:val="none"/>
          <w:lang w:val="en-US" w:eastAsia="zh-CN"/>
        </w:rPr>
        <w:t>；</w:t>
      </w:r>
    </w:p>
    <w:p w14:paraId="724A14F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b）利用手势密码、短信验证码、生物特征（指纹、人脸）信息等作为验证要素或验证要素组合中的一种时，应满足如下要求：</w:t>
      </w:r>
    </w:p>
    <w:p w14:paraId="1776A25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1）若采用手势密码作为验证要素，手势密码应至少设置连续不间断的5个点；</w:t>
      </w:r>
    </w:p>
    <w:p w14:paraId="2BCA58F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2）若采用短信验证码作为验证要素，短信验证码的产生应调用动态认证口令认证系统服务接口，遵循GB/T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38556-2020，采用国产密码算法技术提供短信验证码产生、校验等功能，短信验证码应仅使用一次，仅限于在规定时间（根据业务规则，不应超过60s）内使用，短信验证码应具备长度（不低于6位数字）要求，短信验证码所在的短信息内容中，应告知用户短信验证码的用途；</w:t>
      </w:r>
    </w:p>
    <w:p w14:paraId="423FF1F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3）若采用生物特征识别作为验证要素，应当符合GB/T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27912-2011的要求，禁止违规存储、复制和使用；</w:t>
      </w:r>
    </w:p>
    <w:p w14:paraId="6152729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在设备绑定、密码重置、手机号修改、大额转账、额度提升、挂失解绑等高风险业务场景，生物特征识别不能作为唯一验证要素使用，应采取交易密码、短信验证码、软Ukey等认证手段组合的多因素认证方式，必要时可采取人工客服审核、语音验证等措施；</w:t>
      </w:r>
    </w:p>
    <w:p w14:paraId="5C5C65D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5）针对高风险业务场景使用人脸识别作为验证要素的，应包含活体检测流程，使用2个以上的随机动作组合（至少包含局部面部动作及全脸动作）进行验证；</w:t>
      </w:r>
    </w:p>
    <w:p w14:paraId="4EDDE8E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6）移动金融客户端软件应建立全渠道的人脸识别错误次数管控策略，从用户和设备两个维度对不同渠道的错误次数进行限制，当达到错误次数上限（根据业务规则，不应超过5次）时，应暂停人脸识别功能；</w:t>
      </w:r>
    </w:p>
    <w:p w14:paraId="5C269F4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7）使用人脸识别作为验证要素的，人脸图像信息在传输、储存过程中要保证信息的完整性和机密性；</w:t>
      </w:r>
    </w:p>
    <w:p w14:paraId="60D4D13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8）使用人脸识别作为验证要素的，要及时更新人脸识别系统引擎、SDK补丁程序、防攻击算法模型等；</w:t>
      </w:r>
    </w:p>
    <w:p w14:paraId="2F3ECA7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9）若采用图形验证码作为验证的辅助要素，图形验证码应仅能使用一次，图形验证码应由服务器生成，客户端源文件中不应包含图形验证码文本内容；</w:t>
      </w:r>
    </w:p>
    <w:p w14:paraId="79F6744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10）图形验证码不应单独用作身份验证要素，应配合短信验证、生物特征识别等其他验证方式使用；</w:t>
      </w:r>
    </w:p>
    <w:p w14:paraId="47CABA3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11）在用户身份认证成功后，当客户端应用软件进入终端系统后台时，如果超过设定的时限（时限应设置为不超过15min）后客户端被重新唤醒切换回前台，此时应对用户身份进行重新认证；</w:t>
      </w:r>
    </w:p>
    <w:p w14:paraId="6DF9EEF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12）身份信息认证界面不允许被截图或录屏，系统支持禁止截图或录屏的，界面不能被截屏、录屏，因业务需要或者系统不支持导致的无法从技术层面禁止截屏、录屏的，在截屏、录屏时客户端界面应有明确文字提示。</w:t>
      </w:r>
    </w:p>
    <w:p w14:paraId="48570BC7">
      <w:pPr>
        <w:pStyle w:val="31"/>
        <w:rPr>
          <w:rFonts w:hint="default" w:ascii="Times New Roman" w:hAnsi="Times New Roman" w:cs="Times New Roman"/>
          <w:lang w:val="en-US" w:eastAsia="zh-CN"/>
        </w:rPr>
      </w:pPr>
    </w:p>
    <w:p w14:paraId="718DA248">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风险控制系统</w:t>
      </w:r>
    </w:p>
    <w:p w14:paraId="29AAFE79">
      <w:pPr>
        <w:pStyle w:val="31"/>
        <w:rPr>
          <w:rFonts w:hint="default" w:ascii="Times New Roman" w:hAnsi="Times New Roman" w:cs="Times New Roman"/>
          <w:lang w:val="en-US" w:eastAsia="zh-CN"/>
        </w:rPr>
      </w:pPr>
    </w:p>
    <w:p w14:paraId="3D806301">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个人</w:t>
      </w:r>
      <w:r>
        <w:rPr>
          <w:rFonts w:hint="default" w:ascii="Times New Roman" w:hAnsi="Times New Roman" w:eastAsia="宋体" w:cs="Times New Roman"/>
          <w:highlight w:val="none"/>
          <w:lang w:val="en-US" w:eastAsia="zh-CN"/>
        </w:rPr>
        <w:t>手机银行系统接入本行反洗钱系统、黑名单系统和交易反欺诈系统，在客户办理签约业务时进行客户洗钱风险级别检测和黑名单系统检测，对黑名单客户不予办理签约业务，对洗钱风险级别为高或较高的客户，需经过总行相关部门审批同意后方可办理。在客户办理交易过程中，对手机银行交易进行实时监测，对触及反欺诈交易规则的交易进行风险预警或适时阻断。同时，本行可以根据客户的风险诉求，及时进行手机银行转账停用、全部停用或启用操作。</w:t>
      </w:r>
    </w:p>
    <w:p w14:paraId="4C330A6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p>
    <w:p w14:paraId="794CB611">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风险控制基本要求</w:t>
      </w:r>
    </w:p>
    <w:p w14:paraId="08C14115">
      <w:pPr>
        <w:pStyle w:val="31"/>
        <w:rPr>
          <w:rFonts w:hint="default"/>
          <w:highlight w:val="none"/>
          <w:lang w:val="en-US" w:eastAsia="zh-CN"/>
        </w:rPr>
      </w:pPr>
    </w:p>
    <w:p w14:paraId="791AD85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针对风险控制具体要求如下：</w:t>
      </w:r>
    </w:p>
    <w:p w14:paraId="21B7E5C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a）应对应用方请求采用</w:t>
      </w:r>
      <w:r>
        <w:rPr>
          <w:rFonts w:hint="eastAsia" w:ascii="Times New Roman" w:hAnsi="Times New Roman" w:eastAsia="宋体" w:cs="宋体"/>
          <w:highlight w:val="none"/>
          <w:lang w:val="en-US" w:eastAsia="zh-CN"/>
        </w:rPr>
        <w:t>“</w:t>
      </w:r>
      <w:r>
        <w:rPr>
          <w:rFonts w:hint="default" w:ascii="Times New Roman" w:hAnsi="Times New Roman" w:eastAsia="宋体" w:cs="Times New Roman"/>
          <w:highlight w:val="none"/>
          <w:lang w:val="en-US" w:eastAsia="zh-CN"/>
        </w:rPr>
        <w:t>最小权限</w:t>
      </w:r>
      <w:r>
        <w:rPr>
          <w:rFonts w:hint="eastAsia" w:ascii="Times New Roman" w:hAnsi="Times New Roman" w:eastAsia="宋体" w:cs="宋体"/>
          <w:highlight w:val="none"/>
          <w:lang w:val="en-US" w:eastAsia="zh-CN"/>
        </w:rPr>
        <w:t>”</w:t>
      </w:r>
      <w:r>
        <w:rPr>
          <w:rFonts w:hint="default" w:ascii="Times New Roman" w:hAnsi="Times New Roman" w:eastAsia="宋体" w:cs="Times New Roman"/>
          <w:highlight w:val="none"/>
          <w:lang w:val="en-US" w:eastAsia="zh-CN"/>
        </w:rPr>
        <w:t>原则进行授权，对于未授权的资源禁止访问；</w:t>
      </w:r>
    </w:p>
    <w:p w14:paraId="61430557">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b）应具备流量监控（频次、连接时间等）、故障隔离、黑白名单控制等开放平台接口调用控制能力；</w:t>
      </w:r>
    </w:p>
    <w:p w14:paraId="56800BD8">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c）应提供API状态健康检查的接口；</w:t>
      </w:r>
    </w:p>
    <w:p w14:paraId="741DE5A0">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d）应根据业务实际情况，制定可疑交易的风险特征规则，通过与风险特征规则比对，识别交易的风险；</w:t>
      </w:r>
    </w:p>
    <w:p w14:paraId="189836CC">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e）应对机器人攻击等自动化的攻击手段进行防御；</w:t>
      </w:r>
    </w:p>
    <w:p w14:paraId="38203F1A">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f）应设计合理的登录风险控制策略，包括但不限于：</w:t>
      </w:r>
    </w:p>
    <w:p w14:paraId="7E2C720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1）当用户闲置在线状态超出时限时，应设计合理的账户登录超时控制策略；</w:t>
      </w:r>
    </w:p>
    <w:p w14:paraId="0CEFCA6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2）合理的多点登录策略，如：提示登录信息或退出先登录的账户等策略；</w:t>
      </w:r>
    </w:p>
    <w:p w14:paraId="108E4626">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3）合理的长期未登录控制策略，当用户长时间未登录时，应综合考虑风险与</w:t>
      </w:r>
      <w:r>
        <w:rPr>
          <w:rFonts w:hint="eastAsia" w:ascii="Times New Roman" w:hAnsi="Times New Roman" w:eastAsia="宋体" w:cs="Times New Roman"/>
          <w:highlight w:val="none"/>
          <w:lang w:val="en-US" w:eastAsia="zh-CN"/>
        </w:rPr>
        <w:t>用户体验</w:t>
      </w:r>
      <w:r>
        <w:rPr>
          <w:rFonts w:hint="default" w:ascii="Times New Roman" w:hAnsi="Times New Roman" w:eastAsia="宋体" w:cs="Times New Roman"/>
          <w:highlight w:val="none"/>
          <w:lang w:val="en-US" w:eastAsia="zh-CN"/>
        </w:rPr>
        <w:t>等情况，增大认证强度</w:t>
      </w:r>
      <w:r>
        <w:rPr>
          <w:rFonts w:hint="eastAsia" w:ascii="Times New Roman" w:hAnsi="Times New Roman" w:eastAsia="宋体" w:cs="Times New Roman"/>
          <w:highlight w:val="none"/>
          <w:lang w:val="en-US" w:eastAsia="zh-CN"/>
        </w:rPr>
        <w:t>；</w:t>
      </w:r>
    </w:p>
    <w:p w14:paraId="0E51BE7D">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g）应设计合理的交易风险控制策略，包括但不限于：</w:t>
      </w:r>
    </w:p>
    <w:p w14:paraId="4CFB223F">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1）针对不同的资金交易金额，应设计合理的身份认证策略；</w:t>
      </w:r>
    </w:p>
    <w:p w14:paraId="6DE89950">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2）针对不同的资金交易业务场景，应设计合理的策略，如：限额控制策略、时限控制策略、认证方式组合等；</w:t>
      </w:r>
    </w:p>
    <w:p w14:paraId="671A9E0D">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3）客户端应用软件应配合业务交易风险控制策略，以安全的方式将相关信息</w:t>
      </w:r>
      <w:r>
        <w:rPr>
          <w:rFonts w:hint="eastAsia" w:ascii="Times New Roman" w:hAnsi="Times New Roman" w:eastAsia="宋体" w:cs="Times New Roman"/>
          <w:highlight w:val="none"/>
          <w:lang w:val="en-US" w:eastAsia="zh-CN"/>
        </w:rPr>
        <w:t>上传</w:t>
      </w:r>
      <w:r>
        <w:rPr>
          <w:rFonts w:hint="default" w:ascii="Times New Roman" w:hAnsi="Times New Roman" w:eastAsia="宋体" w:cs="Times New Roman"/>
          <w:highlight w:val="none"/>
          <w:lang w:val="en-US" w:eastAsia="zh-CN"/>
        </w:rPr>
        <w:t>至风险控制系统。</w:t>
      </w:r>
    </w:p>
    <w:p w14:paraId="0F46ADF4">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p>
    <w:p w14:paraId="436FB58B">
      <w:pPr>
        <w:pStyle w:val="63"/>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风险管控策略</w:t>
      </w:r>
    </w:p>
    <w:p w14:paraId="69CD1BE6">
      <w:pPr>
        <w:pStyle w:val="31"/>
        <w:rPr>
          <w:rFonts w:hint="default" w:ascii="Times New Roman" w:hAnsi="Times New Roman" w:cs="Times New Roman"/>
          <w:lang w:val="en-US" w:eastAsia="zh-CN"/>
        </w:rPr>
      </w:pPr>
    </w:p>
    <w:p w14:paraId="3BEDBFC0">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针对不同的资金交易业务场景，客户端应用软件应设计合理的安全管控机制，包括但不限于以下策略：</w:t>
      </w:r>
    </w:p>
    <w:p w14:paraId="7D55A5E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a）客户端应用软件应对交易过程操作风险建立完善的处理机制，应有完善的事前准入、事中控制、事后监控和应急处理机制；</w:t>
      </w:r>
    </w:p>
    <w:p w14:paraId="2780D00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b）应具备稳定的终端指纹检测策略；</w:t>
      </w:r>
    </w:p>
    <w:p w14:paraId="7FF0CE8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c）应具备终端真实性监测策略，如模拟器、虚拟机环境监测等；</w:t>
      </w:r>
    </w:p>
    <w:p w14:paraId="3E18478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d）应具备对终端异常操作行为的监测策略，如防调试、防二次打包等。</w:t>
      </w:r>
    </w:p>
    <w:p w14:paraId="448725EB">
      <w:pPr>
        <w:pStyle w:val="31"/>
        <w:rPr>
          <w:rFonts w:hint="default" w:ascii="Times New Roman" w:hAnsi="Times New Roman" w:cs="Times New Roman"/>
          <w:lang w:val="en-US" w:eastAsia="zh-CN"/>
        </w:rPr>
      </w:pPr>
    </w:p>
    <w:p w14:paraId="2D9EE820">
      <w:pPr>
        <w:pStyle w:val="85"/>
        <w:keepLines w:val="0"/>
        <w:kinsoku/>
        <w:wordWrap/>
        <w:overflowPunct/>
        <w:topLinePunct w:val="0"/>
        <w:bidi w:val="0"/>
        <w:adjustRightInd/>
        <w:snapToGrid/>
        <w:spacing w:before="0" w:beforeLines="0" w:after="0" w:afterLines="0" w:line="240" w:lineRule="auto"/>
        <w:textAlignment w:val="auto"/>
        <w:outlineLvl w:val="0"/>
        <w:rPr>
          <w:rFonts w:hint="default" w:ascii="Times New Roman" w:hAnsi="Times New Roman" w:cs="Times New Roman"/>
          <w:highlight w:val="none"/>
          <w:lang w:val="en-US" w:eastAsia="zh-CN"/>
        </w:rPr>
      </w:pPr>
      <w:bookmarkStart w:id="187" w:name="_Toc14901"/>
      <w:bookmarkStart w:id="188" w:name="_Toc23582"/>
      <w:bookmarkStart w:id="189" w:name="_Toc31695"/>
      <w:bookmarkStart w:id="190" w:name="_Toc3807"/>
      <w:bookmarkStart w:id="191" w:name="_Toc7365"/>
      <w:bookmarkStart w:id="192" w:name="_Toc28486"/>
      <w:bookmarkStart w:id="193" w:name="_Toc25823"/>
      <w:r>
        <w:rPr>
          <w:rFonts w:hint="default" w:ascii="Times New Roman" w:hAnsi="Times New Roman" w:cs="Times New Roman"/>
          <w:highlight w:val="none"/>
          <w:lang w:val="en-US" w:eastAsia="zh-CN"/>
        </w:rPr>
        <w:t>客户体验</w:t>
      </w:r>
      <w:bookmarkEnd w:id="187"/>
      <w:bookmarkEnd w:id="188"/>
      <w:bookmarkEnd w:id="189"/>
      <w:bookmarkEnd w:id="190"/>
      <w:bookmarkEnd w:id="191"/>
      <w:bookmarkEnd w:id="192"/>
      <w:bookmarkEnd w:id="193"/>
    </w:p>
    <w:p w14:paraId="46C25297">
      <w:pPr>
        <w:pStyle w:val="31"/>
        <w:rPr>
          <w:rFonts w:hint="default" w:ascii="Times New Roman" w:hAnsi="Times New Roman" w:cs="Times New Roman"/>
          <w:lang w:val="en-US" w:eastAsia="zh-CN"/>
        </w:rPr>
      </w:pPr>
    </w:p>
    <w:p w14:paraId="3DFD031C">
      <w:pPr>
        <w:pStyle w:val="64"/>
        <w:keepLines w:val="0"/>
        <w:numPr>
          <w:ilvl w:val="1"/>
          <w:numId w:val="19"/>
        </w:numPr>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194" w:name="_Toc15831"/>
      <w:bookmarkStart w:id="195" w:name="_Toc16683"/>
      <w:bookmarkStart w:id="196" w:name="_Toc20984"/>
      <w:bookmarkStart w:id="197" w:name="_Toc32487"/>
      <w:bookmarkStart w:id="198" w:name="_Toc18582"/>
      <w:bookmarkStart w:id="199" w:name="_Toc22593"/>
      <w:r>
        <w:rPr>
          <w:rFonts w:hint="default" w:ascii="Times New Roman" w:hAnsi="Times New Roman" w:cs="Times New Roman"/>
          <w:highlight w:val="none"/>
          <w:lang w:val="en-US" w:eastAsia="zh-CN"/>
        </w:rPr>
        <w:t>个人信息保护</w:t>
      </w:r>
      <w:bookmarkEnd w:id="194"/>
      <w:bookmarkEnd w:id="195"/>
      <w:r>
        <w:rPr>
          <w:rFonts w:hint="default" w:ascii="Times New Roman" w:hAnsi="Times New Roman" w:cs="Times New Roman"/>
          <w:highlight w:val="none"/>
          <w:lang w:val="en-US" w:eastAsia="zh-CN"/>
        </w:rPr>
        <w:t>基本要求</w:t>
      </w:r>
      <w:bookmarkEnd w:id="196"/>
      <w:bookmarkEnd w:id="197"/>
      <w:bookmarkEnd w:id="198"/>
      <w:bookmarkEnd w:id="199"/>
    </w:p>
    <w:p w14:paraId="3DE854B8">
      <w:pPr>
        <w:pStyle w:val="31"/>
        <w:keepLines w:val="0"/>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highlight w:val="none"/>
          <w:lang w:val="en-US" w:eastAsia="zh-CN"/>
        </w:rPr>
      </w:pPr>
    </w:p>
    <w:p w14:paraId="6C22001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a）金融信息（如账号、卡号、卡有效期、姓名、证件号、手机号码等）如需向应用方进行反馈，应经过数据拥有方同意，在传输前</w:t>
      </w:r>
      <w:r>
        <w:rPr>
          <w:rFonts w:hint="eastAsia" w:ascii="Times New Roman" w:hAnsi="Times New Roman" w:cs="Times New Roman"/>
          <w:highlight w:val="none"/>
          <w:lang w:val="en-US" w:eastAsia="zh-CN"/>
        </w:rPr>
        <w:t>必须</w:t>
      </w:r>
      <w:r>
        <w:rPr>
          <w:rFonts w:hint="default" w:ascii="Times New Roman" w:hAnsi="Times New Roman" w:cs="Times New Roman"/>
          <w:highlight w:val="none"/>
          <w:lang w:val="en-US" w:eastAsia="zh-CN"/>
        </w:rPr>
        <w:t>经脱敏、去标识化或加密处理；</w:t>
      </w:r>
    </w:p>
    <w:p w14:paraId="69BD7B1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b）采用较强的签名算法保证传输过程中关键数据的完整性；</w:t>
      </w:r>
    </w:p>
    <w:p w14:paraId="3170960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c）平台需为客户提供公私钥生成工具，应用方私钥应避免在开放平台端保存；</w:t>
      </w:r>
    </w:p>
    <w:p w14:paraId="76671E8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d）应保证用户的鉴别信息所在的存储空间被释放或再分配给其他用户前得到完全清除，无论这些信息是存放在硬盘上还是在内存中；</w:t>
      </w:r>
    </w:p>
    <w:p w14:paraId="55AE850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e）应保证系统内的文件、目录和数据库记录等资源所在的存储空间被释放或重新分配给其他用户前得到完全清除；</w:t>
      </w:r>
    </w:p>
    <w:p w14:paraId="3D5B68C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f）保护所有存放在服务器上缓存的或临时拷贝的敏感数据，以避免非授权的访问，并在临时工作文件不再需要时被尽快清除；</w:t>
      </w:r>
    </w:p>
    <w:p w14:paraId="294F242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g）即使在服务器端，任意要加密存储的高度机密信息，比如，身份验证的验证数据总是使用已经被验证过的算法；</w:t>
      </w:r>
    </w:p>
    <w:p w14:paraId="70B09F4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h）应建立完善的交易验证机制，每次处理的客户信息均以服务器端数据为准，当服务器端检测到客户提交信息被篡改时，应当及时中断交易，并对客户请求指令的逻辑顺序进行合理控制；</w:t>
      </w:r>
    </w:p>
    <w:p w14:paraId="1E9AC34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i）保护服务器端的源代码不被用户下载；</w:t>
      </w:r>
    </w:p>
    <w:p w14:paraId="56482E6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j）删除用户可访问产品中的注释，以防止泄露后台系统或者其他敏感信息；</w:t>
      </w:r>
    </w:p>
    <w:p w14:paraId="34D3F1C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k</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删除不需要的应用程序和系统文档，因为这些也可能向攻击者泄露有用的信息；</w:t>
      </w:r>
    </w:p>
    <w:p w14:paraId="082EC73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l</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不要在客户端上以明文形式或其他非加密安全模式显示或保存密码、连接字符串、绝对文件路径或其他敏感信息；</w:t>
      </w:r>
    </w:p>
    <w:p w14:paraId="2E2579D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m</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禁止表单中的自动填充功能，因为表单中可能包含敏感信息、包括身份验证信息；</w:t>
      </w:r>
    </w:p>
    <w:p w14:paraId="3147059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n</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禁止客户端缓存网页，因为可能包含敏感信息。</w:t>
      </w:r>
    </w:p>
    <w:p w14:paraId="2513F0E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1DEA4493">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200" w:name="_Toc717"/>
      <w:r>
        <w:rPr>
          <w:rFonts w:hint="default" w:ascii="Times New Roman" w:hAnsi="Times New Roman" w:cs="Times New Roman"/>
          <w:highlight w:val="none"/>
          <w:lang w:val="en-US" w:eastAsia="zh-CN"/>
        </w:rPr>
        <w:t>个人信息安全保护技术</w:t>
      </w:r>
      <w:bookmarkEnd w:id="200"/>
    </w:p>
    <w:p w14:paraId="49C6DBDE">
      <w:pPr>
        <w:pStyle w:val="31"/>
        <w:rPr>
          <w:rFonts w:hint="default" w:ascii="Times New Roman" w:hAnsi="Times New Roman" w:cs="Times New Roman"/>
          <w:lang w:val="en-US" w:eastAsia="zh-CN"/>
        </w:rPr>
      </w:pPr>
    </w:p>
    <w:p w14:paraId="4E5F31A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个人信息保护安全技术应满足如下要求：</w:t>
      </w:r>
    </w:p>
    <w:p w14:paraId="7216D2F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a）采取技术措施（如弹窗、明显位置URL链接等），引导个人金融信息主体查阅隐私政策，并获得其明示同意后，开展有关个人金融信息的收集活动；</w:t>
      </w:r>
    </w:p>
    <w:p w14:paraId="707DE3B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b）通过受理终端、客户端</w:t>
      </w:r>
      <w:r>
        <w:rPr>
          <w:rFonts w:hint="eastAsia" w:ascii="Times New Roman" w:cs="Times New Roman"/>
          <w:highlight w:val="none"/>
          <w:lang w:val="en-US" w:eastAsia="zh-CN"/>
        </w:rPr>
        <w:t>应</w:t>
      </w:r>
      <w:r>
        <w:rPr>
          <w:rFonts w:hint="default" w:ascii="Times New Roman" w:hAnsi="Times New Roman" w:cs="Times New Roman"/>
          <w:highlight w:val="none"/>
          <w:lang w:val="en-US" w:eastAsia="zh-CN"/>
        </w:rPr>
        <w:t>用软件与浏览器等方式引导用户输入（或设置银行卡密码、网络支付密码时，采取展示屏蔽等措施防止密码明文显示，其他密码类信息宜采取展示屏蔽措施；</w:t>
      </w:r>
    </w:p>
    <w:p w14:paraId="50073B2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c）确保收集信息来源的可追溯性；</w:t>
      </w:r>
    </w:p>
    <w:p w14:paraId="75E70C5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d）建立相应的个人金融信息传输安全策略和规程，采用满足个人金融信息传输安全策略的安全控制措施，如安全通道、数据加密等技术措施；</w:t>
      </w:r>
    </w:p>
    <w:p w14:paraId="561C305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e）根据个人金融信息的不同类别，采用技术手段保证个人金融信息的安全传输，低敏感程度类别的个人金融信息因参与身份鉴别等关键活动导致敏感程度上升的（</w:t>
      </w:r>
      <w:r>
        <w:rPr>
          <w:rFonts w:hint="eastAsia" w:ascii="Times New Roman" w:cs="Times New Roman"/>
          <w:highlight w:val="none"/>
          <w:lang w:val="en-US" w:eastAsia="zh-CN"/>
        </w:rPr>
        <w:t>例如，</w:t>
      </w:r>
      <w:r>
        <w:rPr>
          <w:rFonts w:hint="default" w:ascii="Times New Roman" w:hAnsi="Times New Roman" w:cs="Times New Roman"/>
          <w:highlight w:val="none"/>
          <w:lang w:val="en-US" w:eastAsia="zh-CN"/>
        </w:rPr>
        <w:t>经组合后构成交易授权完整要素的情况），提升相应的安全传输保障手段；</w:t>
      </w:r>
    </w:p>
    <w:p w14:paraId="0BB60C6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f）个人金融信息传输的接收方对接收的信息进行完整性校验；</w:t>
      </w:r>
    </w:p>
    <w:p w14:paraId="4475980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g）不应留存非本机构的银行卡磁道数据（或芯片等信息）、银行卡有效期、卡片验证码（CVN和CVN2）、银行卡密码、网络支付密码等信息，若确有必要留存的，应取得个人金融信息主体及账户管理机构的授权；</w:t>
      </w:r>
    </w:p>
    <w:p w14:paraId="70EFF68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h）采取必要的技术和管控措施保证个人金融信息存储转移过程中的安全性；</w:t>
      </w:r>
    </w:p>
    <w:p w14:paraId="433F362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i</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将去标识化、匿名化后的数据与可用于恢复识别个人的信息采取逻辑隔离的方式进行存储，确保去标识化、匿名化后的信息与个人金融信息不被混用；</w:t>
      </w:r>
    </w:p>
    <w:p w14:paraId="4433644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j</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后台系统对支付账号、客户法定名称、支付预留手机号码、证件类或其他类识别标识信息等展示宜进行屏蔽处理，如需完整展示，应做好此类信息管理，采取有效措施防范未经授权的拷贝；</w:t>
      </w:r>
    </w:p>
    <w:p w14:paraId="5E68327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k</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部署信息防泄露监控工具，监控及报告个人金融信息的违规外发行为；</w:t>
      </w:r>
    </w:p>
    <w:p w14:paraId="2BE775D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l</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定期检查或评估信息导出通道的安全性和可靠性；</w:t>
      </w:r>
    </w:p>
    <w:p w14:paraId="51B1344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m</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事先开展个人金融信息安全影响评估，并依据评估结果采取有效的保护个人金融信息主体权益的措施；</w:t>
      </w:r>
    </w:p>
    <w:p w14:paraId="0800A5D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n</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委托行为不应超出已征得个人金融信息主体授权同意的范围或遵循对于征得授权同意的例外所规定的情形，并准确记录和保存委托处理个人金融信息的情况；</w:t>
      </w:r>
    </w:p>
    <w:p w14:paraId="6E823B7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使用的密码技术及产品符合国家密码管理部门与行业主管部门要求。</w:t>
      </w:r>
    </w:p>
    <w:p w14:paraId="1A63290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6D9C4B20">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201" w:name="_Toc23558"/>
      <w:r>
        <w:rPr>
          <w:rFonts w:hint="default" w:ascii="Times New Roman" w:hAnsi="Times New Roman" w:cs="Times New Roman"/>
          <w:highlight w:val="none"/>
          <w:lang w:val="en-US" w:eastAsia="zh-CN"/>
        </w:rPr>
        <w:t>个人信息安全保护管理</w:t>
      </w:r>
      <w:bookmarkEnd w:id="201"/>
    </w:p>
    <w:p w14:paraId="7A197109">
      <w:pPr>
        <w:pStyle w:val="31"/>
        <w:rPr>
          <w:rFonts w:hint="default" w:ascii="Times New Roman" w:hAnsi="Times New Roman" w:cs="Times New Roman"/>
          <w:lang w:val="en-US" w:eastAsia="zh-CN"/>
        </w:rPr>
      </w:pPr>
    </w:p>
    <w:p w14:paraId="1752C45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个人信息安全保护应满足如下要求：</w:t>
      </w:r>
    </w:p>
    <w:p w14:paraId="722CC6B7">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a）收集个人金融信息应遵循最小化的要求，收集个人金融信息的目的应与实现和优化金融产品或服务、防范金融产品或服务的风险有直接的关联，直接关联是指无该个人金融信息参与无法实现前述目的；</w:t>
      </w:r>
    </w:p>
    <w:p w14:paraId="00068DFB">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收集个人金融信息前，向个人金融信息主体明确告知金融产品或服务需收集的个人金融信息类别，以及收集、使用个人金融信息的规则（如：收集和使用个人金融信息的目的、收集方式、自身的数据安全能力、对外共享、转让、公开披露的规则、投诉与申诉的渠道及响应时限等），并获得个人金融信息主体的明示同意；</w:t>
      </w:r>
    </w:p>
    <w:p w14:paraId="63BE57C4">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个人金融信息的存储时限应满足国家法律法规与行业主管部门有关规定要求，并符合个人金融信息主体授权使用的目的所必需的最短时间要求，超过该期限后，应对收集的个人金融信息进行删除或匿名化处理；</w:t>
      </w:r>
    </w:p>
    <w:p w14:paraId="490CBCA2">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向个人金融信息主体告知共享、转让个人金融信息的目的、数据接收方的类型，并事先征得个人金融信息主体明示同意，共享、转让经去标识化处理（不应仅使用加密技术）的个人金融信息，且确保数据接收方无法重新识别个人金融信息主体的除外；</w:t>
      </w:r>
    </w:p>
    <w:p w14:paraId="7831C3AD">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e）向个人金融信息主体告知公开披露个人金融信息的目的、类别，并事先征得个人金融信息主体的同意，并向其告知涉及的信息内容；</w:t>
      </w:r>
    </w:p>
    <w:p w14:paraId="6530EFF4">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f）制定个人金融信息保护管理规定，提出本机构个人金融信息保护工作方针、目标和原则；</w:t>
      </w:r>
    </w:p>
    <w:p w14:paraId="22141B0F">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g）开展个人金融信息分类分级管理，应针对不同类别和敏感程度的个人金融信息，实施相应的安全策略和保障措施；</w:t>
      </w:r>
    </w:p>
    <w:p w14:paraId="3E5D6F88">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h）建立信息系统分级授权管理机制，应在不影响履行反洗钱等法定义务的前提下，制定本机构人员个人金融信息调取权限与使用范围，并制定专门的授权审批流程；</w:t>
      </w:r>
    </w:p>
    <w:p w14:paraId="1A20814D">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i）依据国家与行业有关标准，建立个人金融信息安全影响评估制度，应定期（至少每年一次）开展个人金融信息安全影响评估；</w:t>
      </w:r>
    </w:p>
    <w:p w14:paraId="69764830">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j</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将个人金融信息泄露等相关事件处理纳入机构信息安全事件应急处置工作机制，制定专门的流程和预案，定期评估应急处理流程和预案，及时保障、有效应对个人金融信息安全事件，降低安全事件造成的损失及不利影响；</w:t>
      </w:r>
    </w:p>
    <w:p w14:paraId="737CAB71">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k</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明确个人金融信息共享、存储、使用和销毁的期限，应具备较强的个人金融信息存储时效性的控制能力；</w:t>
      </w:r>
    </w:p>
    <w:p w14:paraId="575E2B4E">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l</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建立个人金融信息保护组织架构，明确机构各层级内设部门与相关岗位个人金融信息保护职责与总体要求；</w:t>
      </w:r>
    </w:p>
    <w:p w14:paraId="2B0B836F">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m</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定期开展内外部个人金融信息保护培训与意识教育活动，并保留相关记录；</w:t>
      </w:r>
    </w:p>
    <w:p w14:paraId="7CD99D70">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n</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有关信息的保密义务要求；</w:t>
      </w:r>
    </w:p>
    <w:p w14:paraId="66F6D114">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根据</w:t>
      </w:r>
      <w:r>
        <w:rPr>
          <w:rFonts w:hint="eastAsia" w:ascii="Times New Roman" w:hAnsi="Times New Roman" w:cs="宋体"/>
          <w:highlight w:val="none"/>
          <w:lang w:val="en-US" w:eastAsia="zh-CN"/>
        </w:rPr>
        <w:t>“</w:t>
      </w:r>
      <w:r>
        <w:rPr>
          <w:rFonts w:hint="default" w:ascii="Times New Roman" w:hAnsi="Times New Roman" w:cs="Times New Roman"/>
          <w:highlight w:val="none"/>
          <w:lang w:val="en-US" w:eastAsia="zh-CN"/>
        </w:rPr>
        <w:t>业务需要</w:t>
      </w:r>
      <w:r>
        <w:rPr>
          <w:rFonts w:hint="eastAsia" w:ascii="Times New Roman" w:hAnsi="Times New Roman" w:cs="宋体"/>
          <w:highlight w:val="none"/>
          <w:lang w:val="en-US" w:eastAsia="zh-CN"/>
        </w:rPr>
        <w:t>”</w:t>
      </w:r>
      <w:r>
        <w:rPr>
          <w:rFonts w:hint="default" w:ascii="Times New Roman" w:hAnsi="Times New Roman" w:cs="Times New Roman"/>
          <w:highlight w:val="none"/>
          <w:lang w:val="en-US" w:eastAsia="zh-CN"/>
        </w:rPr>
        <w:t>和</w:t>
      </w:r>
      <w:r>
        <w:rPr>
          <w:rFonts w:hint="eastAsia" w:ascii="Times New Roman" w:hAnsi="Times New Roman" w:cs="宋体"/>
          <w:highlight w:val="none"/>
          <w:lang w:val="en-US" w:eastAsia="zh-CN"/>
        </w:rPr>
        <w:t>“</w:t>
      </w:r>
      <w:r>
        <w:rPr>
          <w:rFonts w:hint="default" w:ascii="Times New Roman" w:hAnsi="Times New Roman" w:cs="Times New Roman"/>
          <w:highlight w:val="none"/>
          <w:lang w:val="en-US" w:eastAsia="zh-CN"/>
        </w:rPr>
        <w:t>最小权限</w:t>
      </w:r>
      <w:r>
        <w:rPr>
          <w:rFonts w:hint="eastAsia" w:ascii="Times New Roman" w:hAnsi="Times New Roman" w:cs="宋体"/>
          <w:highlight w:val="none"/>
          <w:lang w:val="en-US" w:eastAsia="zh-CN"/>
        </w:rPr>
        <w:t>”</w:t>
      </w:r>
      <w:r>
        <w:rPr>
          <w:rFonts w:hint="default" w:ascii="Times New Roman" w:hAnsi="Times New Roman" w:cs="Times New Roman"/>
          <w:highlight w:val="none"/>
          <w:lang w:val="en-US" w:eastAsia="zh-CN"/>
        </w:rPr>
        <w:t>原则，进行个人金融信息相关的权限管理，严格控制和分配访问、使用个人金融信息的权限；</w:t>
      </w:r>
    </w:p>
    <w:p w14:paraId="159B6925">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p</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对存储或处理个人金融信息的系统或设备进行远程访问时，应通过专线、VPN等方式访问，个人金融信息不应在远程访问设备上留存；</w:t>
      </w:r>
    </w:p>
    <w:p w14:paraId="45EA2794">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q</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识别并记录包括但不限于管理员用户、业务用户对个人金融信息的访问；</w:t>
      </w:r>
    </w:p>
    <w:p w14:paraId="0A1C05D1">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r</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采取技术手段对个人金融信息全生命周期进行安全风险识别和管控，如恶意代码检测、异常流量监测、用户行为分析等；</w:t>
      </w:r>
    </w:p>
    <w:p w14:paraId="58F903AD">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s</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对于个人金融信息中的支付信息部分，采取自行评估或委托外部机构进行检查评估，金融业机构以及与其合作的第三方机构应每年至少开展一次支付信息安全合规评估，对评估过程中发现的问题及时采取补救措施并形成报告存档备查；</w:t>
      </w:r>
    </w:p>
    <w:p w14:paraId="29741B30">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t</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制定个人金融信息安全事件应急预案，明确安全事件处置流程和岗位职责；</w:t>
      </w:r>
    </w:p>
    <w:p w14:paraId="067349C5">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u</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发现因系统漏洞或人为原因造成个人金融信息泄露时，应立即采取有效措施防止风险扩大，并向行业主管部门报告；</w:t>
      </w:r>
    </w:p>
    <w:p w14:paraId="62F51550">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v</w:t>
      </w: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根据相关法律法规与行业主管部门有关规定的变化情况以及事件处置情况，及时评估并更新应急预案。</w:t>
      </w:r>
    </w:p>
    <w:p w14:paraId="7C3DB3BF">
      <w:pPr>
        <w:pStyle w:val="31"/>
        <w:keepLines w:val="0"/>
        <w:kinsoku/>
        <w:wordWrap/>
        <w:overflowPunct/>
        <w:topLinePunct w:val="0"/>
        <w:bidi w:val="0"/>
        <w:adjustRightInd/>
        <w:snapToGrid/>
        <w:spacing w:line="240" w:lineRule="auto"/>
        <w:jc w:val="left"/>
        <w:textAlignment w:val="auto"/>
        <w:rPr>
          <w:rFonts w:hint="default" w:ascii="Times New Roman" w:hAnsi="Times New Roman" w:cs="Times New Roman"/>
          <w:highlight w:val="none"/>
          <w:lang w:val="en-US" w:eastAsia="zh-CN"/>
        </w:rPr>
      </w:pPr>
    </w:p>
    <w:p w14:paraId="7B9D08FA">
      <w:pPr>
        <w:pStyle w:val="64"/>
        <w:keepLines w:val="0"/>
        <w:numPr>
          <w:ilvl w:val="1"/>
          <w:numId w:val="19"/>
        </w:numPr>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202" w:name="_Toc16115"/>
      <w:bookmarkStart w:id="203" w:name="_Toc24306"/>
      <w:bookmarkStart w:id="204" w:name="_Toc13620"/>
      <w:bookmarkStart w:id="205" w:name="_Toc2086"/>
      <w:bookmarkStart w:id="206" w:name="_Toc507"/>
      <w:bookmarkStart w:id="207" w:name="_Toc13727"/>
      <w:r>
        <w:rPr>
          <w:rFonts w:hint="default" w:ascii="Times New Roman" w:hAnsi="Times New Roman" w:cs="Times New Roman"/>
          <w:highlight w:val="none"/>
          <w:lang w:val="en-US" w:eastAsia="zh-CN"/>
        </w:rPr>
        <w:t>个人信息收集</w:t>
      </w:r>
      <w:bookmarkEnd w:id="202"/>
      <w:bookmarkEnd w:id="203"/>
      <w:bookmarkEnd w:id="204"/>
      <w:bookmarkEnd w:id="205"/>
      <w:bookmarkEnd w:id="206"/>
      <w:bookmarkEnd w:id="207"/>
    </w:p>
    <w:p w14:paraId="02E190EB">
      <w:pPr>
        <w:pStyle w:val="31"/>
        <w:rPr>
          <w:rFonts w:hint="default" w:ascii="Times New Roman" w:hAnsi="Times New Roman" w:cs="Times New Roman"/>
          <w:lang w:val="en-US" w:eastAsia="zh-CN"/>
        </w:rPr>
      </w:pPr>
    </w:p>
    <w:p w14:paraId="302231FF">
      <w:pPr>
        <w:pStyle w:val="31"/>
        <w:rPr>
          <w:rFonts w:hint="default" w:ascii="Times New Roman" w:hAnsi="Times New Roman" w:cs="Times New Roman"/>
          <w:lang w:val="en-US" w:eastAsia="zh-CN"/>
        </w:rPr>
      </w:pPr>
      <w:r>
        <w:rPr>
          <w:rFonts w:hint="default" w:ascii="Times New Roman" w:hAnsi="Times New Roman" w:eastAsia="宋体" w:cs="Times New Roman"/>
          <w:highlight w:val="none"/>
          <w:lang w:val="en-US" w:eastAsia="zh-CN"/>
        </w:rPr>
        <w:t>个人信息收集应符合GB/T 41391、JR/T 0171-2020相关要求外，还应具体满足如下要求：</w:t>
      </w:r>
    </w:p>
    <w:p w14:paraId="33E06A0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a）收集个人信息应遵循最小必要原则，应具有明确、合理、具体的个人信息处理目的；</w:t>
      </w:r>
    </w:p>
    <w:p w14:paraId="38F69622">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b）不应留存非本机构的银行卡磁道数据（或芯片等效信息）、银行卡有效期、卡片验证码（CVN和CVN2）、银行卡密码、网络支付密码等信息；</w:t>
      </w:r>
    </w:p>
    <w:p w14:paraId="4B280FB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c）收集个人信息时应采用显著方式</w:t>
      </w:r>
      <w:r>
        <w:rPr>
          <w:rFonts w:hint="eastAsia" w:ascii="Times New Roman" w:hAnsi="Times New Roman" w:eastAsia="宋体" w:cs="Times New Roman"/>
          <w:highlight w:val="none"/>
          <w:lang w:val="en-US" w:eastAsia="zh-CN"/>
        </w:rPr>
        <w:t>向</w:t>
      </w:r>
      <w:r>
        <w:rPr>
          <w:rFonts w:hint="default" w:ascii="Times New Roman" w:hAnsi="Times New Roman" w:eastAsia="宋体" w:cs="Times New Roman"/>
          <w:highlight w:val="none"/>
          <w:lang w:val="en-US" w:eastAsia="zh-CN"/>
        </w:rPr>
        <w:t>用户告知个人信息保护政策的核心内容，提示用户阅读个人信息保护政策，并征得个人信息主体授权同意；</w:t>
      </w:r>
    </w:p>
    <w:p w14:paraId="3365F667">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d）向用户明示APP基本业务功能、扩展业务功能和必要个人信息范围，并显著区分必要和非必要个人信息；</w:t>
      </w:r>
    </w:p>
    <w:p w14:paraId="079E6EEB">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e）应</w:t>
      </w:r>
      <w:r>
        <w:rPr>
          <w:rFonts w:hint="eastAsia" w:ascii="Times New Roman" w:hAnsi="Times New Roman" w:eastAsia="宋体" w:cs="Times New Roman"/>
          <w:highlight w:val="none"/>
          <w:lang w:val="en-US" w:eastAsia="zh-CN"/>
        </w:rPr>
        <w:t>区分</w:t>
      </w:r>
      <w:r>
        <w:rPr>
          <w:rFonts w:hint="default" w:ascii="Times New Roman" w:hAnsi="Times New Roman" w:eastAsia="宋体" w:cs="Times New Roman"/>
          <w:highlight w:val="none"/>
          <w:lang w:val="en-US" w:eastAsia="zh-CN"/>
        </w:rPr>
        <w:t>必要个人信息和非必要个人信息的同意；</w:t>
      </w:r>
    </w:p>
    <w:p w14:paraId="425429A3">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f）当用户同意手机APP必要个人信息时，应保障用户可拒绝或撤回同意收集非必要</w:t>
      </w:r>
      <w:r>
        <w:rPr>
          <w:rFonts w:hint="eastAsia" w:ascii="Times New Roman" w:hAnsi="Times New Roman" w:eastAsia="宋体" w:cs="Times New Roman"/>
          <w:highlight w:val="none"/>
          <w:lang w:val="en-US" w:eastAsia="zh-CN"/>
        </w:rPr>
        <w:t>个人</w:t>
      </w:r>
      <w:r>
        <w:rPr>
          <w:rFonts w:hint="default" w:ascii="Times New Roman" w:hAnsi="Times New Roman" w:eastAsia="宋体" w:cs="Times New Roman"/>
          <w:highlight w:val="none"/>
          <w:lang w:val="en-US" w:eastAsia="zh-CN"/>
        </w:rPr>
        <w:t>信息，且</w:t>
      </w:r>
      <w:r>
        <w:rPr>
          <w:rFonts w:hint="eastAsia" w:ascii="Times New Roman" w:hAnsi="Times New Roman" w:eastAsia="宋体" w:cs="Times New Roman"/>
          <w:highlight w:val="none"/>
          <w:lang w:val="en-US" w:eastAsia="zh-CN"/>
        </w:rPr>
        <w:t>不因</w:t>
      </w:r>
      <w:r>
        <w:rPr>
          <w:rFonts w:hint="default" w:ascii="Times New Roman" w:hAnsi="Times New Roman" w:eastAsia="宋体" w:cs="Times New Roman"/>
          <w:highlight w:val="none"/>
          <w:lang w:val="en-US" w:eastAsia="zh-CN"/>
        </w:rPr>
        <w:t>用户拒绝或撤回同意提供非必要个人信息而拒绝使用该APP的基本业务功能；</w:t>
      </w:r>
    </w:p>
    <w:p w14:paraId="4143E928">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g）制定征得授权同意的例外规则；</w:t>
      </w:r>
    </w:p>
    <w:p w14:paraId="711DB8A0">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h）从合法渠道获取个人信息；</w:t>
      </w:r>
    </w:p>
    <w:p w14:paraId="5E16D436">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i）不收集</w:t>
      </w:r>
      <w:r>
        <w:rPr>
          <w:rFonts w:hint="eastAsia" w:ascii="Times New Roman" w:hAnsi="Times New Roman" w:eastAsia="宋体" w:cs="Times New Roman"/>
          <w:highlight w:val="none"/>
          <w:lang w:val="en-US" w:eastAsia="zh-CN"/>
        </w:rPr>
        <w:t>法律法规</w:t>
      </w:r>
      <w:r>
        <w:rPr>
          <w:rFonts w:hint="default" w:ascii="Times New Roman" w:hAnsi="Times New Roman" w:eastAsia="宋体" w:cs="Times New Roman"/>
          <w:highlight w:val="none"/>
          <w:lang w:val="en-US" w:eastAsia="zh-CN"/>
        </w:rPr>
        <w:t>明令禁止收集的个人信息；</w:t>
      </w:r>
    </w:p>
    <w:p w14:paraId="65BE50BE">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j）收集的个人信息与产品或服务的业务功能有直接关联，收集个人信息最小化集合；</w:t>
      </w:r>
    </w:p>
    <w:p w14:paraId="12FACB67">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k）收集个人敏感信息时取得个人信息主体的明示同意；</w:t>
      </w:r>
    </w:p>
    <w:p w14:paraId="77A4E233">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l）制定个人信息控制的隐私政策。</w:t>
      </w:r>
    </w:p>
    <w:p w14:paraId="39CA656D">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p>
    <w:p w14:paraId="60AE446D">
      <w:pPr>
        <w:pStyle w:val="64"/>
        <w:keepLines w:val="0"/>
        <w:numPr>
          <w:ilvl w:val="1"/>
          <w:numId w:val="19"/>
        </w:numPr>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208" w:name="_Toc7815"/>
      <w:bookmarkStart w:id="209" w:name="_Toc26099"/>
      <w:bookmarkStart w:id="210" w:name="_Toc20875"/>
      <w:bookmarkStart w:id="211" w:name="_Toc15779"/>
      <w:bookmarkStart w:id="212" w:name="_Toc27483"/>
      <w:bookmarkStart w:id="213" w:name="_Toc12181"/>
      <w:r>
        <w:rPr>
          <w:rFonts w:hint="default" w:ascii="Times New Roman" w:hAnsi="Times New Roman" w:cs="Times New Roman"/>
          <w:highlight w:val="none"/>
          <w:lang w:val="en-US" w:eastAsia="zh-CN"/>
        </w:rPr>
        <w:t>个人信息使用</w:t>
      </w:r>
      <w:bookmarkEnd w:id="208"/>
      <w:bookmarkEnd w:id="209"/>
      <w:bookmarkEnd w:id="210"/>
      <w:bookmarkEnd w:id="211"/>
      <w:bookmarkEnd w:id="212"/>
      <w:bookmarkEnd w:id="213"/>
    </w:p>
    <w:p w14:paraId="3E514563">
      <w:pPr>
        <w:pStyle w:val="31"/>
        <w:rPr>
          <w:rFonts w:hint="default" w:ascii="Times New Roman" w:hAnsi="Times New Roman" w:cs="Times New Roman"/>
          <w:lang w:val="en-US" w:eastAsia="zh-CN"/>
        </w:rPr>
      </w:pPr>
    </w:p>
    <w:p w14:paraId="3931D7F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个人信息使用应满足以下条件：</w:t>
      </w:r>
    </w:p>
    <w:p w14:paraId="4FBE71D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a）应保证信息在传输过程中的保密性、完整性和可用性；</w:t>
      </w:r>
    </w:p>
    <w:p w14:paraId="43C45B4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b）除法律法规与行业主管部门另有规定或开展金融业务所必需的数据共享与转让（如转接清算等）外，金融业机构原则上不应共享、转让其收集的个人金融信息，确需共享、转让的，应充分重视信息安全风险；</w:t>
      </w:r>
    </w:p>
    <w:p w14:paraId="47AA7F5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c）金融业机构原则上不应公开披露其收集的个人金融信息；</w:t>
      </w:r>
    </w:p>
    <w:p w14:paraId="13B0530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d）非征得个人信息主体授权同意，个人信息原则上不得共享、转让和公开披露；</w:t>
      </w:r>
    </w:p>
    <w:p w14:paraId="1022B0F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e）对客户端显示的个人信息进行掩码展示，降低展示环节的泄露风险；</w:t>
      </w:r>
    </w:p>
    <w:p w14:paraId="5A4C902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f）处于未登录状态时不应展示个人信息；</w:t>
      </w:r>
    </w:p>
    <w:p w14:paraId="72D1F71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g）处于已登录状态时个人信息也应尽量屏蔽展示，确需完整展示时应进行用户身份验证。</w:t>
      </w:r>
    </w:p>
    <w:p w14:paraId="3BEF432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25AC2B89">
      <w:pPr>
        <w:pStyle w:val="64"/>
        <w:keepLines w:val="0"/>
        <w:numPr>
          <w:ilvl w:val="1"/>
          <w:numId w:val="19"/>
        </w:numPr>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214" w:name="_Toc17648"/>
      <w:bookmarkStart w:id="215" w:name="_Toc17554"/>
      <w:bookmarkStart w:id="216" w:name="_Toc11669"/>
      <w:bookmarkStart w:id="217" w:name="_Toc8675"/>
      <w:bookmarkStart w:id="218" w:name="_Toc25863"/>
      <w:bookmarkStart w:id="219" w:name="_Toc3856"/>
      <w:r>
        <w:rPr>
          <w:rFonts w:hint="default" w:ascii="Times New Roman" w:hAnsi="Times New Roman" w:cs="Times New Roman"/>
          <w:highlight w:val="none"/>
          <w:lang w:val="en-US" w:eastAsia="zh-CN"/>
        </w:rPr>
        <w:t>个人信息安全</w:t>
      </w:r>
      <w:bookmarkEnd w:id="214"/>
      <w:bookmarkEnd w:id="215"/>
      <w:bookmarkEnd w:id="216"/>
      <w:bookmarkEnd w:id="217"/>
      <w:bookmarkEnd w:id="218"/>
      <w:bookmarkEnd w:id="219"/>
    </w:p>
    <w:p w14:paraId="6756D45E">
      <w:pPr>
        <w:pStyle w:val="31"/>
        <w:rPr>
          <w:rFonts w:hint="default" w:ascii="Times New Roman" w:hAnsi="Times New Roman" w:cs="Times New Roman"/>
          <w:lang w:val="en-US" w:eastAsia="zh-CN"/>
        </w:rPr>
      </w:pPr>
    </w:p>
    <w:p w14:paraId="18F3B995">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个人信息安全应符合 GB/T 35273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2020《信息安全技术 个人信息安全规范》、GB/T 41391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2022《信息安全技术 移动互联网应用程序（A</w:t>
      </w:r>
      <w:r>
        <w:rPr>
          <w:rFonts w:hint="eastAsia" w:ascii="Times New Roman" w:hAnsi="Times New Roman" w:cs="Times New Roman"/>
          <w:highlight w:val="none"/>
          <w:lang w:val="en-US" w:eastAsia="zh-CN"/>
        </w:rPr>
        <w:t>PP</w:t>
      </w:r>
      <w:r>
        <w:rPr>
          <w:rFonts w:hint="default" w:ascii="Times New Roman" w:hAnsi="Times New Roman" w:cs="Times New Roman"/>
          <w:highlight w:val="none"/>
          <w:lang w:val="en-US" w:eastAsia="zh-CN"/>
        </w:rPr>
        <w:t>）收集个人信息基本要求》、JR/T 017</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2020《个人金融信息保护技术规范》，具体要求如下：</w:t>
      </w:r>
    </w:p>
    <w:p w14:paraId="43EA9309">
      <w:pPr>
        <w:pStyle w:val="63"/>
        <w:ind w:left="0" w:leftChars="0" w:firstLine="0" w:firstLineChars="0"/>
        <w:outlineLvl w:val="3"/>
        <w:rPr>
          <w:rFonts w:hint="default" w:ascii="Times New Roman" w:hAnsi="Times New Roman" w:cs="Times New Roman"/>
        </w:rPr>
      </w:pPr>
      <w:r>
        <w:rPr>
          <w:rFonts w:hint="default" w:ascii="Times New Roman" w:hAnsi="Times New Roman" w:cs="Times New Roman"/>
        </w:rPr>
        <w:t>个人信息安全基本原则</w:t>
      </w:r>
    </w:p>
    <w:p w14:paraId="12CBBD1A">
      <w:pPr>
        <w:ind w:firstLine="420" w:firstLineChars="200"/>
        <w:outlineLvl w:val="9"/>
        <w:rPr>
          <w:rFonts w:hint="default" w:cs="Times New Roman"/>
        </w:rPr>
      </w:pPr>
      <w:r>
        <w:rPr>
          <w:rFonts w:hint="default" w:cs="Times New Roman"/>
          <w:lang w:val="en-US" w:eastAsia="zh-CN"/>
        </w:rPr>
        <w:t>a）</w:t>
      </w:r>
      <w:r>
        <w:rPr>
          <w:rFonts w:hint="default" w:cs="Times New Roman"/>
        </w:rPr>
        <w:t>权责一致</w:t>
      </w:r>
    </w:p>
    <w:p w14:paraId="17F040D1">
      <w:pPr>
        <w:ind w:firstLine="420" w:firstLineChars="200"/>
        <w:rPr>
          <w:rFonts w:hint="default" w:cs="Times New Roman"/>
        </w:rPr>
      </w:pPr>
      <w:r>
        <w:rPr>
          <w:rFonts w:hint="default" w:cs="Times New Roman"/>
        </w:rPr>
        <w:t>采取技术和其他必要的措施保障个人信息的安全</w:t>
      </w:r>
      <w:r>
        <w:rPr>
          <w:rFonts w:hint="eastAsia" w:cs="Times New Roman"/>
          <w:lang w:eastAsia="zh-CN"/>
        </w:rPr>
        <w:t>，</w:t>
      </w:r>
      <w:r>
        <w:rPr>
          <w:rFonts w:hint="default" w:cs="Times New Roman"/>
        </w:rPr>
        <w:t>对其个人信息处理活动对个人信息主体合法权益造成的损害承担责任。</w:t>
      </w:r>
    </w:p>
    <w:p w14:paraId="406635E6">
      <w:pPr>
        <w:ind w:firstLine="420" w:firstLineChars="200"/>
        <w:outlineLvl w:val="9"/>
        <w:rPr>
          <w:rFonts w:hint="default" w:cs="Times New Roman"/>
        </w:rPr>
      </w:pPr>
      <w:r>
        <w:rPr>
          <w:rFonts w:hint="default" w:cs="Times New Roman"/>
          <w:lang w:val="en-US" w:eastAsia="zh-CN"/>
        </w:rPr>
        <w:t>b）</w:t>
      </w:r>
      <w:r>
        <w:rPr>
          <w:rFonts w:hint="default" w:cs="Times New Roman"/>
        </w:rPr>
        <w:t>目的明确</w:t>
      </w:r>
    </w:p>
    <w:p w14:paraId="473166B6">
      <w:pPr>
        <w:ind w:firstLine="420" w:firstLineChars="200"/>
        <w:rPr>
          <w:rFonts w:hint="default" w:cs="Times New Roman"/>
        </w:rPr>
      </w:pPr>
      <w:r>
        <w:rPr>
          <w:rFonts w:hint="default" w:cs="Times New Roman"/>
        </w:rPr>
        <w:t>具有明确、清晰、具体的个人信息处理目的。</w:t>
      </w:r>
    </w:p>
    <w:p w14:paraId="5FFE976B">
      <w:pPr>
        <w:ind w:firstLine="420" w:firstLineChars="200"/>
        <w:outlineLvl w:val="9"/>
        <w:rPr>
          <w:rFonts w:hint="default" w:cs="Times New Roman"/>
        </w:rPr>
      </w:pPr>
      <w:r>
        <w:rPr>
          <w:rFonts w:hint="default" w:cs="Times New Roman"/>
          <w:lang w:val="en-US" w:eastAsia="zh-CN"/>
        </w:rPr>
        <w:t>c）</w:t>
      </w:r>
      <w:r>
        <w:rPr>
          <w:rFonts w:hint="default" w:cs="Times New Roman"/>
        </w:rPr>
        <w:t>选择同意</w:t>
      </w:r>
    </w:p>
    <w:p w14:paraId="7CD99BBF">
      <w:pPr>
        <w:ind w:firstLine="420" w:firstLineChars="200"/>
        <w:rPr>
          <w:rFonts w:hint="default" w:cs="Times New Roman"/>
        </w:rPr>
      </w:pPr>
      <w:r>
        <w:rPr>
          <w:rFonts w:hint="default" w:cs="Times New Roman"/>
        </w:rPr>
        <w:t>向个人信息主体明示个人信息处理目的、方式、范围等规则，征求其授权同意。</w:t>
      </w:r>
    </w:p>
    <w:p w14:paraId="5A1944BF">
      <w:pPr>
        <w:ind w:firstLine="420" w:firstLineChars="200"/>
        <w:outlineLvl w:val="9"/>
        <w:rPr>
          <w:rFonts w:hint="default" w:cs="Times New Roman"/>
        </w:rPr>
      </w:pPr>
      <w:r>
        <w:rPr>
          <w:rFonts w:hint="default" w:cs="Times New Roman"/>
          <w:lang w:val="en-US" w:eastAsia="zh-CN"/>
        </w:rPr>
        <w:t>d）</w:t>
      </w:r>
      <w:r>
        <w:rPr>
          <w:rFonts w:hint="default" w:cs="Times New Roman"/>
        </w:rPr>
        <w:t>最小必要</w:t>
      </w:r>
    </w:p>
    <w:p w14:paraId="081BC6EE">
      <w:pPr>
        <w:ind w:firstLine="420" w:firstLineChars="200"/>
        <w:rPr>
          <w:rFonts w:hint="default" w:cs="Times New Roman"/>
        </w:rPr>
      </w:pPr>
      <w:r>
        <w:rPr>
          <w:rFonts w:hint="default" w:cs="Times New Roman"/>
        </w:rPr>
        <w:t>只处理满足个人信息主体授权同意的目的所需的最少个人信息类型和数量。目的达成后</w:t>
      </w:r>
      <w:r>
        <w:rPr>
          <w:rFonts w:hint="eastAsia" w:cs="Times New Roman"/>
          <w:lang w:eastAsia="zh-CN"/>
        </w:rPr>
        <w:t>，</w:t>
      </w:r>
      <w:r>
        <w:rPr>
          <w:rFonts w:hint="default" w:cs="Times New Roman"/>
        </w:rPr>
        <w:t>应及时删除个人信息。</w:t>
      </w:r>
    </w:p>
    <w:p w14:paraId="0A51617B">
      <w:pPr>
        <w:ind w:firstLine="420" w:firstLineChars="200"/>
        <w:outlineLvl w:val="9"/>
        <w:rPr>
          <w:rFonts w:hint="default" w:cs="Times New Roman"/>
        </w:rPr>
      </w:pPr>
      <w:r>
        <w:rPr>
          <w:rFonts w:hint="default" w:cs="Times New Roman"/>
          <w:lang w:val="en-US" w:eastAsia="zh-CN"/>
        </w:rPr>
        <w:t>e）</w:t>
      </w:r>
      <w:r>
        <w:rPr>
          <w:rFonts w:hint="default" w:cs="Times New Roman"/>
        </w:rPr>
        <w:t>公开透明</w:t>
      </w:r>
    </w:p>
    <w:p w14:paraId="7F517537">
      <w:pPr>
        <w:ind w:firstLine="420" w:firstLineChars="200"/>
        <w:rPr>
          <w:rFonts w:hint="default" w:cs="Times New Roman"/>
        </w:rPr>
      </w:pPr>
      <w:r>
        <w:rPr>
          <w:rFonts w:hint="default" w:cs="Times New Roman"/>
        </w:rPr>
        <w:t>以明确、易懂和合理的方式公开处理个人信息的范围、目的、规则等，并接受外部监督。</w:t>
      </w:r>
    </w:p>
    <w:p w14:paraId="0DD3B15A">
      <w:pPr>
        <w:ind w:firstLine="420" w:firstLineChars="200"/>
        <w:outlineLvl w:val="9"/>
        <w:rPr>
          <w:rFonts w:hint="default" w:cs="Times New Roman"/>
        </w:rPr>
      </w:pPr>
      <w:r>
        <w:rPr>
          <w:rFonts w:hint="default" w:cs="Times New Roman"/>
          <w:lang w:val="en-US" w:eastAsia="zh-CN"/>
        </w:rPr>
        <w:t>f）</w:t>
      </w:r>
      <w:r>
        <w:rPr>
          <w:rFonts w:hint="default" w:cs="Times New Roman"/>
        </w:rPr>
        <w:t>确保安全</w:t>
      </w:r>
    </w:p>
    <w:p w14:paraId="4D1770D4">
      <w:pPr>
        <w:ind w:firstLine="420" w:firstLineChars="200"/>
        <w:rPr>
          <w:rFonts w:hint="default" w:cs="Times New Roman"/>
        </w:rPr>
      </w:pPr>
      <w:r>
        <w:rPr>
          <w:rFonts w:hint="default" w:cs="Times New Roman"/>
        </w:rPr>
        <w:t>具备与所面临的安全风险相匹配的安全能力，并采取足够的管理措施和技术手段，保护个人信息的保密性、完整性、可用性。</w:t>
      </w:r>
    </w:p>
    <w:p w14:paraId="28EAA448">
      <w:pPr>
        <w:ind w:firstLine="420" w:firstLineChars="200"/>
        <w:outlineLvl w:val="9"/>
        <w:rPr>
          <w:rFonts w:hint="default" w:cs="Times New Roman"/>
        </w:rPr>
      </w:pPr>
      <w:r>
        <w:rPr>
          <w:rFonts w:hint="default" w:cs="Times New Roman"/>
          <w:lang w:val="en-US" w:eastAsia="zh-CN"/>
        </w:rPr>
        <w:t>g）</w:t>
      </w:r>
      <w:r>
        <w:rPr>
          <w:rFonts w:hint="default" w:cs="Times New Roman"/>
        </w:rPr>
        <w:t>主体参与</w:t>
      </w:r>
    </w:p>
    <w:p w14:paraId="290E3BE8">
      <w:pPr>
        <w:ind w:firstLine="420" w:firstLineChars="200"/>
        <w:rPr>
          <w:rFonts w:cs="Times New Roman"/>
        </w:rPr>
      </w:pPr>
      <w:r>
        <w:rPr>
          <w:rFonts w:hint="default" w:cs="Times New Roman"/>
        </w:rPr>
        <w:t>向个人信息主体提供能够查询、更正、删除其个人信息，以及撤回授权同意、注销账户、投诉等方法。</w:t>
      </w:r>
    </w:p>
    <w:p w14:paraId="24F606A9">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个人信息保护政策</w:t>
      </w:r>
    </w:p>
    <w:p w14:paraId="62A3C7A2">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对个人信息控制者的要求包括</w:t>
      </w:r>
      <w:r>
        <w:rPr>
          <w:rFonts w:hint="eastAsia" w:ascii="Times New Roman" w:hAnsi="Times New Roman" w:cs="Times New Roman"/>
          <w:highlight w:val="none"/>
          <w:lang w:val="en-US" w:eastAsia="zh-CN"/>
        </w:rPr>
        <w:t>：</w:t>
      </w:r>
    </w:p>
    <w:p w14:paraId="4471CA5D">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a）应制定个人信息保护政策</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内容应包括但不限于</w:t>
      </w:r>
      <w:r>
        <w:rPr>
          <w:rFonts w:hint="eastAsia" w:ascii="Times New Roman" w:hAnsi="Times New Roman" w:cs="Times New Roman"/>
          <w:highlight w:val="none"/>
          <w:lang w:val="en-US" w:eastAsia="zh-CN"/>
        </w:rPr>
        <w:t>：</w:t>
      </w:r>
    </w:p>
    <w:p w14:paraId="2D5488AF">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1）个人信息控制者的基本情况包括主体身份、联系方式；</w:t>
      </w:r>
    </w:p>
    <w:p w14:paraId="2E7520B5">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2）收集、使用个人信息的业务功能</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以及各业务功能分别收集的个人信息类型。涉及个人敏感信息的，需明确标识或突出显示；</w:t>
      </w:r>
    </w:p>
    <w:p w14:paraId="5DEE2EC9">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3）个人信息收集方式、存储期限、涉及数据出境情况等个人信息处理规则；</w:t>
      </w:r>
    </w:p>
    <w:p w14:paraId="339AC221">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4）对外共享</w:t>
      </w:r>
      <w:r>
        <w:rPr>
          <w:rFonts w:hint="eastAsia" w:ascii="Times New Roman" w:cs="Times New Roman"/>
          <w:highlight w:val="none"/>
          <w:lang w:val="en-US" w:eastAsia="zh-CN"/>
        </w:rPr>
        <w:t>、</w:t>
      </w:r>
      <w:r>
        <w:rPr>
          <w:rFonts w:hint="default" w:ascii="Times New Roman" w:hAnsi="Times New Roman" w:cs="Times New Roman"/>
          <w:highlight w:val="none"/>
          <w:lang w:val="en-US" w:eastAsia="zh-CN"/>
        </w:rPr>
        <w:t>转让公开披露个人信息的目的、涉及的个人信息类型、接收个人信息的第三方类型，以及各自的安全和法律责任；</w:t>
      </w:r>
    </w:p>
    <w:p w14:paraId="5D200EF8">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5）个人信息主体的权利和实现机制，如查询方法、更正方法、删除方法、注销账户的方法、撤回授权同意的方法、获取个人信息副本的方法、对信息系统自动决策结果进行投诉的方法等；</w:t>
      </w:r>
    </w:p>
    <w:p w14:paraId="33C8C46C">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6）提供个人信息后可能存在的安全风险，及不提供个人信息可能产生的影响；</w:t>
      </w:r>
    </w:p>
    <w:p w14:paraId="09058052">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7）遵循的个人信息安全基本原则，具备的数据安全能力，以及采取的个人信息安全保护措施</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必要时可公开数据安全和个人信息保护相关的合规证明。</w:t>
      </w:r>
    </w:p>
    <w:p w14:paraId="69F273F0">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8）处理个人信息主体询问、投诉的渠道和机制，以及外部纠纷解决机构及联络方式</w:t>
      </w:r>
      <w:r>
        <w:rPr>
          <w:rFonts w:hint="eastAsia" w:ascii="Times New Roman" w:hAnsi="Times New Roman" w:cs="Times New Roman"/>
          <w:highlight w:val="none"/>
          <w:lang w:val="en-US" w:eastAsia="zh-CN"/>
        </w:rPr>
        <w:t>；</w:t>
      </w:r>
    </w:p>
    <w:p w14:paraId="1CCB0232">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b）个人信息保护政策所告知的信息应真实、准确、完整</w:t>
      </w:r>
      <w:r>
        <w:rPr>
          <w:rFonts w:hint="eastAsia" w:ascii="Times New Roman" w:hAnsi="Times New Roman" w:cs="Times New Roman"/>
          <w:highlight w:val="none"/>
          <w:lang w:val="en-US" w:eastAsia="zh-CN"/>
        </w:rPr>
        <w:t>；</w:t>
      </w:r>
    </w:p>
    <w:p w14:paraId="1C712FA7">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c）个人信息保护政策的内容应清晰易懂</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符合通用的语言习惯，使用标准化的数字、图示等，避免使用有歧义的语言</w:t>
      </w:r>
      <w:r>
        <w:rPr>
          <w:rFonts w:hint="eastAsia" w:ascii="Times New Roman" w:hAnsi="Times New Roman" w:cs="Times New Roman"/>
          <w:highlight w:val="none"/>
          <w:lang w:val="en-US" w:eastAsia="zh-CN"/>
        </w:rPr>
        <w:t>；</w:t>
      </w:r>
    </w:p>
    <w:p w14:paraId="1D1C9578">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d）个人信息保护政策应公开发布且易于访问，例如</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在网站主页、移动互联网应用程序安装页等显著位置设置链接</w:t>
      </w:r>
      <w:r>
        <w:rPr>
          <w:rFonts w:hint="eastAsia" w:ascii="Times New Roman" w:hAnsi="Times New Roman" w:cs="Times New Roman"/>
          <w:highlight w:val="none"/>
          <w:lang w:val="en-US" w:eastAsia="zh-CN"/>
        </w:rPr>
        <w:t>；</w:t>
      </w:r>
    </w:p>
    <w:p w14:paraId="1554C26A">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e）个人信息保护政策应逐一送达个人信息主体。 当成本过高或有显著困难时，可以公告的形式发布</w:t>
      </w:r>
      <w:r>
        <w:rPr>
          <w:rFonts w:hint="eastAsia" w:ascii="Times New Roman" w:hAnsi="Times New Roman" w:cs="Times New Roman"/>
          <w:highlight w:val="none"/>
          <w:lang w:val="en-US" w:eastAsia="zh-CN"/>
        </w:rPr>
        <w:t>；</w:t>
      </w:r>
    </w:p>
    <w:p w14:paraId="7D07F5F2">
      <w:pPr>
        <w:pStyle w:val="31"/>
        <w:keepLines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f）在a）所载事项发生变化时</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应及时更新个人信息保护政策并重新告知个人信息主体。</w:t>
      </w:r>
    </w:p>
    <w:p w14:paraId="1373D8CB">
      <w:pPr>
        <w:pStyle w:val="64"/>
        <w:outlineLvl w:val="1"/>
        <w:rPr>
          <w:rFonts w:hint="default" w:ascii="Times New Roman" w:hAnsi="Times New Roman" w:cs="Times New Roman"/>
          <w:lang w:val="en-US" w:eastAsia="zh-CN"/>
        </w:rPr>
      </w:pPr>
      <w:bookmarkStart w:id="220" w:name="_Toc16803"/>
      <w:bookmarkStart w:id="221" w:name="_Toc4151"/>
      <w:r>
        <w:rPr>
          <w:rFonts w:hint="default" w:ascii="Times New Roman" w:hAnsi="Times New Roman" w:cs="Times New Roman"/>
          <w:lang w:val="en-US" w:eastAsia="zh-CN"/>
        </w:rPr>
        <w:t>个人信息存储</w:t>
      </w:r>
      <w:bookmarkEnd w:id="220"/>
      <w:bookmarkEnd w:id="221"/>
    </w:p>
    <w:p w14:paraId="2B454F03">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个人信息存储时间最小化</w:t>
      </w:r>
    </w:p>
    <w:p w14:paraId="695BA1E7">
      <w:pPr>
        <w:pStyle w:val="31"/>
        <w:rPr>
          <w:rFonts w:hint="default" w:ascii="Times New Roman" w:hAnsi="Times New Roman" w:cs="Times New Roman"/>
          <w:lang w:val="en-US" w:eastAsia="zh-CN"/>
        </w:rPr>
      </w:pPr>
      <w:r>
        <w:rPr>
          <w:rFonts w:hint="default" w:ascii="Times New Roman" w:hAnsi="Times New Roman" w:cs="Times New Roman"/>
          <w:lang w:val="en-US" w:eastAsia="zh-CN"/>
        </w:rPr>
        <w:t>对个人信息控制者的要求包括</w:t>
      </w:r>
      <w:r>
        <w:rPr>
          <w:rFonts w:hint="eastAsia" w:ascii="Times New Roman" w:hAnsi="Times New Roman" w:cs="Times New Roman"/>
          <w:lang w:val="en-US" w:eastAsia="zh-CN"/>
        </w:rPr>
        <w:t>：</w:t>
      </w:r>
    </w:p>
    <w:p w14:paraId="5C3F0405">
      <w:pPr>
        <w:pStyle w:val="31"/>
        <w:rPr>
          <w:rFonts w:hint="default" w:ascii="Times New Roman" w:hAnsi="Times New Roman" w:cs="Times New Roman"/>
          <w:lang w:val="en-US" w:eastAsia="zh-CN"/>
        </w:rPr>
      </w:pPr>
      <w:r>
        <w:rPr>
          <w:rFonts w:hint="default" w:ascii="Times New Roman" w:hAnsi="Times New Roman" w:cs="Times New Roman"/>
          <w:lang w:val="en-US" w:eastAsia="zh-CN"/>
        </w:rPr>
        <w:t>a）个人信息存储期限应为实现个人信息主体授权使用的目的所必需的最短时间，法律法规另有规定或者个人信息主体另行授权同意的除外</w:t>
      </w:r>
      <w:r>
        <w:rPr>
          <w:rFonts w:hint="eastAsia" w:ascii="Times New Roman" w:hAnsi="Times New Roman" w:cs="Times New Roman"/>
          <w:lang w:val="en-US" w:eastAsia="zh-CN"/>
        </w:rPr>
        <w:t>；</w:t>
      </w:r>
    </w:p>
    <w:p w14:paraId="7E07EE3E">
      <w:pPr>
        <w:pStyle w:val="31"/>
        <w:rPr>
          <w:rFonts w:hint="default" w:ascii="Times New Roman" w:hAnsi="Times New Roman" w:cs="Times New Roman"/>
          <w:lang w:val="en-US" w:eastAsia="zh-CN"/>
        </w:rPr>
      </w:pPr>
      <w:r>
        <w:rPr>
          <w:rFonts w:hint="default" w:ascii="Times New Roman" w:hAnsi="Times New Roman" w:cs="Times New Roman"/>
          <w:lang w:val="en-US" w:eastAsia="zh-CN"/>
        </w:rPr>
        <w:t>b） 超出个人信息存储期限后，应对个人信息进行删除或匿名化处理。</w:t>
      </w:r>
    </w:p>
    <w:p w14:paraId="46393564">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去标识化处理</w:t>
      </w:r>
    </w:p>
    <w:p w14:paraId="198F6C05">
      <w:pPr>
        <w:pStyle w:val="31"/>
        <w:rPr>
          <w:rFonts w:hint="default" w:ascii="Times New Roman" w:hAnsi="Times New Roman" w:cs="Times New Roman"/>
          <w:lang w:val="en-US" w:eastAsia="zh-CN"/>
        </w:rPr>
      </w:pPr>
      <w:r>
        <w:rPr>
          <w:rFonts w:hint="default" w:ascii="Times New Roman" w:hAnsi="Times New Roman" w:cs="Times New Roman"/>
          <w:lang w:val="en-US" w:eastAsia="zh-CN"/>
        </w:rPr>
        <w:t>收集个人信息后，个人信息控制者宜立即进行去标识化处理，并采取技术和管理方面的措施，将可用于恢复识别个人的信息与去标识化后的信息分开存储并加强访问和使用的权限管理。</w:t>
      </w:r>
    </w:p>
    <w:p w14:paraId="1147C210">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个人敏感信息的传输和存储</w:t>
      </w:r>
    </w:p>
    <w:p w14:paraId="25B13896">
      <w:pPr>
        <w:pStyle w:val="31"/>
        <w:rPr>
          <w:rFonts w:hint="default" w:ascii="Times New Roman" w:hAnsi="Times New Roman" w:cs="Times New Roman"/>
          <w:lang w:val="en-US" w:eastAsia="zh-CN"/>
        </w:rPr>
      </w:pPr>
      <w:r>
        <w:rPr>
          <w:rFonts w:hint="default" w:ascii="Times New Roman" w:hAnsi="Times New Roman" w:cs="Times New Roman"/>
          <w:lang w:val="en-US" w:eastAsia="zh-CN"/>
        </w:rPr>
        <w:t>对个人信息控制者的要求包括</w:t>
      </w:r>
      <w:r>
        <w:rPr>
          <w:rFonts w:hint="eastAsia" w:ascii="Times New Roman" w:hAnsi="Times New Roman" w:cs="Times New Roman"/>
          <w:lang w:val="en-US" w:eastAsia="zh-CN"/>
        </w:rPr>
        <w:t>：</w:t>
      </w:r>
    </w:p>
    <w:p w14:paraId="3F5B2E92">
      <w:pPr>
        <w:pStyle w:val="31"/>
        <w:rPr>
          <w:rFonts w:hint="default" w:ascii="Times New Roman" w:hAnsi="Times New Roman" w:cs="Times New Roman"/>
          <w:lang w:val="en-US" w:eastAsia="zh-CN"/>
        </w:rPr>
      </w:pPr>
      <w:r>
        <w:rPr>
          <w:rFonts w:hint="default" w:ascii="Times New Roman" w:hAnsi="Times New Roman" w:cs="Times New Roman"/>
          <w:lang w:val="en-US" w:eastAsia="zh-CN"/>
        </w:rPr>
        <w:t>a）传输和存储个人敏感信息时应采用加密等安全措施</w:t>
      </w:r>
      <w:r>
        <w:rPr>
          <w:rFonts w:hint="eastAsia" w:ascii="Times New Roman" w:hAnsi="Times New Roman" w:cs="Times New Roman"/>
          <w:lang w:val="en-US" w:eastAsia="zh-CN"/>
        </w:rPr>
        <w:t>；</w:t>
      </w:r>
    </w:p>
    <w:p w14:paraId="68B3F4DF">
      <w:pPr>
        <w:pStyle w:val="31"/>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注</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采用密码技术时宜遵循密码管理相关国家标准。</w:t>
      </w:r>
    </w:p>
    <w:p w14:paraId="1D3A55D2">
      <w:pPr>
        <w:pStyle w:val="31"/>
        <w:rPr>
          <w:rFonts w:hint="default" w:ascii="Times New Roman" w:hAnsi="Times New Roman" w:cs="Times New Roman"/>
          <w:lang w:val="en-US" w:eastAsia="zh-CN"/>
        </w:rPr>
      </w:pPr>
      <w:r>
        <w:rPr>
          <w:rFonts w:hint="default" w:ascii="Times New Roman" w:hAnsi="Times New Roman" w:cs="Times New Roman"/>
          <w:lang w:val="en-US" w:eastAsia="zh-CN"/>
        </w:rPr>
        <w:t>b）个人生物识别信息应与个人身份信息分开存储</w:t>
      </w:r>
      <w:r>
        <w:rPr>
          <w:rFonts w:hint="eastAsia" w:ascii="Times New Roman" w:hAnsi="Times New Roman" w:cs="Times New Roman"/>
          <w:lang w:val="en-US" w:eastAsia="zh-CN"/>
        </w:rPr>
        <w:t>；</w:t>
      </w:r>
    </w:p>
    <w:p w14:paraId="7410BE3F">
      <w:pPr>
        <w:pStyle w:val="31"/>
        <w:rPr>
          <w:rFonts w:hint="default" w:ascii="Times New Roman" w:hAnsi="Times New Roman" w:cs="Times New Roman"/>
          <w:lang w:val="en-US" w:eastAsia="zh-CN"/>
        </w:rPr>
      </w:pPr>
      <w:r>
        <w:rPr>
          <w:rFonts w:hint="default" w:ascii="Times New Roman" w:hAnsi="Times New Roman" w:cs="Times New Roman"/>
          <w:lang w:val="en-US" w:eastAsia="zh-CN"/>
        </w:rPr>
        <w:t>c）原则上不应存储原始个人生物识别信息（如样本、图像等），可采取的措施包括但不限于</w:t>
      </w:r>
      <w:r>
        <w:rPr>
          <w:rFonts w:hint="eastAsia" w:ascii="Times New Roman" w:hAnsi="Times New Roman" w:cs="Times New Roman"/>
          <w:lang w:val="en-US" w:eastAsia="zh-CN"/>
        </w:rPr>
        <w:t>：</w:t>
      </w:r>
    </w:p>
    <w:p w14:paraId="62EBF2F1">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1）仅存储个人生物识别信息的摘要信息</w:t>
      </w:r>
      <w:r>
        <w:rPr>
          <w:rFonts w:hint="eastAsia" w:ascii="Times New Roman" w:hAnsi="Times New Roman" w:cs="Times New Roman"/>
          <w:lang w:val="en-US" w:eastAsia="zh-CN"/>
        </w:rPr>
        <w:t>；</w:t>
      </w:r>
    </w:p>
    <w:p w14:paraId="4F98F7EF">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2）在采集终端中直接使用个人生物识别信息实现身份识别、认</w:t>
      </w:r>
      <w:r>
        <w:rPr>
          <w:rFonts w:hint="eastAsia" w:ascii="Times New Roman" w:hAnsi="Times New Roman" w:cs="Times New Roman"/>
          <w:lang w:val="en-US" w:eastAsia="zh-CN"/>
        </w:rPr>
        <w:t>证</w:t>
      </w:r>
      <w:r>
        <w:rPr>
          <w:rFonts w:hint="default" w:ascii="Times New Roman" w:hAnsi="Times New Roman" w:cs="Times New Roman"/>
          <w:lang w:val="en-US" w:eastAsia="zh-CN"/>
        </w:rPr>
        <w:t>等功能</w:t>
      </w:r>
      <w:r>
        <w:rPr>
          <w:rFonts w:hint="eastAsia" w:ascii="Times New Roman" w:hAnsi="Times New Roman" w:cs="Times New Roman"/>
          <w:lang w:val="en-US" w:eastAsia="zh-CN"/>
        </w:rPr>
        <w:t>；</w:t>
      </w:r>
    </w:p>
    <w:p w14:paraId="5A4939B8">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3）在使用面部识别特征、指纹、掌纹、虹膜等实现识别身份、认证等功能后删除可提取个人生物识别信息的原始图像。</w:t>
      </w:r>
    </w:p>
    <w:p w14:paraId="18138554">
      <w:pPr>
        <w:pStyle w:val="31"/>
        <w:rPr>
          <w:rFonts w:hint="default" w:ascii="Times New Roman" w:hAnsi="Times New Roman" w:cs="Times New Roman"/>
          <w:lang w:val="en-US" w:eastAsia="zh-CN"/>
        </w:rPr>
      </w:pPr>
      <w:r>
        <w:rPr>
          <w:rFonts w:hint="default" w:ascii="Times New Roman" w:hAnsi="Times New Roman" w:cs="Times New Roman"/>
          <w:sz w:val="18"/>
          <w:szCs w:val="18"/>
          <w:lang w:val="en-US" w:eastAsia="zh-CN"/>
        </w:rPr>
        <w:t>注</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摘要信息通常具有不可逆特点，无法</w:t>
      </w:r>
      <w:r>
        <w:rPr>
          <w:rFonts w:hint="eastAsia" w:ascii="Times New Roman" w:hAnsi="Times New Roman" w:cs="Times New Roman"/>
          <w:sz w:val="18"/>
          <w:szCs w:val="18"/>
          <w:lang w:val="en-US" w:eastAsia="zh-CN"/>
        </w:rPr>
        <w:t>回溯到</w:t>
      </w:r>
      <w:r>
        <w:rPr>
          <w:rFonts w:hint="default" w:ascii="Times New Roman" w:hAnsi="Times New Roman" w:cs="Times New Roman"/>
          <w:sz w:val="18"/>
          <w:szCs w:val="18"/>
          <w:lang w:val="en-US" w:eastAsia="zh-CN"/>
        </w:rPr>
        <w:t>原始信息。个人信息控制者履行法律法规规定的</w:t>
      </w:r>
      <w:r>
        <w:rPr>
          <w:rFonts w:hint="eastAsia" w:ascii="Times New Roman" w:hAnsi="Times New Roman" w:cs="Times New Roman"/>
          <w:sz w:val="18"/>
          <w:szCs w:val="18"/>
          <w:lang w:val="en-US" w:eastAsia="zh-CN"/>
        </w:rPr>
        <w:t>义务</w:t>
      </w:r>
      <w:r>
        <w:rPr>
          <w:rFonts w:hint="default" w:ascii="Times New Roman" w:hAnsi="Times New Roman" w:cs="Times New Roman"/>
          <w:sz w:val="18"/>
          <w:szCs w:val="18"/>
          <w:lang w:val="en-US" w:eastAsia="zh-CN"/>
        </w:rPr>
        <w:t>相关的情形除外。</w:t>
      </w:r>
    </w:p>
    <w:p w14:paraId="1450C996">
      <w:pPr>
        <w:pStyle w:val="31"/>
        <w:rPr>
          <w:rFonts w:hint="default" w:ascii="Times New Roman" w:hAnsi="Times New Roman" w:cs="Times New Roman"/>
          <w:lang w:val="en-US" w:eastAsia="zh-CN"/>
        </w:rPr>
      </w:pPr>
    </w:p>
    <w:p w14:paraId="19F7A76B">
      <w:pPr>
        <w:pStyle w:val="64"/>
        <w:keepLines w:val="0"/>
        <w:numPr>
          <w:ilvl w:val="1"/>
          <w:numId w:val="19"/>
        </w:numPr>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222" w:name="_Toc4583"/>
      <w:bookmarkStart w:id="223" w:name="_Toc3340"/>
      <w:bookmarkStart w:id="224" w:name="_Toc16474"/>
      <w:bookmarkStart w:id="225" w:name="_Toc3425"/>
      <w:bookmarkStart w:id="226" w:name="_Toc4367"/>
      <w:bookmarkStart w:id="227" w:name="_Toc1928"/>
      <w:r>
        <w:rPr>
          <w:rFonts w:hint="default" w:ascii="Times New Roman" w:hAnsi="Times New Roman" w:cs="Times New Roman"/>
          <w:highlight w:val="none"/>
          <w:lang w:val="en-US" w:eastAsia="zh-CN"/>
        </w:rPr>
        <w:t>风险提示</w:t>
      </w:r>
      <w:bookmarkEnd w:id="222"/>
      <w:bookmarkEnd w:id="223"/>
      <w:bookmarkEnd w:id="224"/>
      <w:bookmarkEnd w:id="225"/>
      <w:bookmarkEnd w:id="226"/>
      <w:bookmarkEnd w:id="227"/>
    </w:p>
    <w:p w14:paraId="7DAD8C92">
      <w:pPr>
        <w:pStyle w:val="31"/>
        <w:rPr>
          <w:rFonts w:hint="default" w:ascii="Times New Roman" w:hAnsi="Times New Roman" w:cs="Times New Roman"/>
          <w:lang w:val="en-US" w:eastAsia="zh-CN"/>
        </w:rPr>
      </w:pPr>
    </w:p>
    <w:p w14:paraId="1EDDDED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移动金融客户端软件对其运行环境进行安全评测，并根据安全评测情况对客户进行相应的风险提示：</w:t>
      </w:r>
    </w:p>
    <w:p w14:paraId="4991948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a）对移动金融客户端软件运行环境的安全状况进行检测并向后台系统反馈，将此作为风控策略的依据；</w:t>
      </w:r>
    </w:p>
    <w:p w14:paraId="4A03B9F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b）在门户站点等渠道发布移动金融客户端软件环境安全的提示；</w:t>
      </w:r>
    </w:p>
    <w:p w14:paraId="13EF9CA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c）发现移动金融客户端软件环境存在重大安全缺陷或安全威胁时，采取必要措施对用户进行警示或拒绝交易；</w:t>
      </w:r>
    </w:p>
    <w:p w14:paraId="72B59F1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d）发现移动金融客户端软件使用过程中发生截屏行为，对用户进行风险警示；</w:t>
      </w:r>
    </w:p>
    <w:p w14:paraId="1B160B6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e）发现客户长时间未登录时，对用户进行风险提示并加强身份认证；</w:t>
      </w:r>
    </w:p>
    <w:p w14:paraId="610D55F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f）发现移动金融客户端软件使用过程中存在异常交易行为，对用户进行风险警示；</w:t>
      </w:r>
    </w:p>
    <w:p w14:paraId="75A2D35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g）当移动金融客户端软件进入后台时，对客户进行风险提示。</w:t>
      </w:r>
    </w:p>
    <w:p w14:paraId="6C0CE03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11F6D1D6">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228" w:name="_Toc6470"/>
      <w:r>
        <w:rPr>
          <w:rFonts w:hint="default" w:ascii="Times New Roman" w:hAnsi="Times New Roman" w:cs="Times New Roman"/>
          <w:highlight w:val="none"/>
          <w:lang w:val="en-US" w:eastAsia="zh-CN"/>
        </w:rPr>
        <w:t>反欺诈</w:t>
      </w:r>
      <w:bookmarkEnd w:id="228"/>
    </w:p>
    <w:p w14:paraId="366B9E7B">
      <w:pPr>
        <w:pStyle w:val="31"/>
        <w:rPr>
          <w:rFonts w:hint="default" w:ascii="Times New Roman" w:hAnsi="Times New Roman" w:cs="Times New Roman"/>
          <w:lang w:val="en-US" w:eastAsia="zh-CN"/>
        </w:rPr>
      </w:pPr>
    </w:p>
    <w:p w14:paraId="1BF67793">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结合实际情况，加强移动金融客户端软件自身风险控制能力，建成集交易事前防范、事中监控及事后分析的风险监控体系，在不降低客户体验满意度的前提下，通过强认证、交易挂起、阻断等有效手段，实现快速、动态和全面风险控制，最大限度保障整体运营安全性。</w:t>
      </w:r>
    </w:p>
    <w:p w14:paraId="19EB0F6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244398BC">
      <w:pPr>
        <w:pStyle w:val="62"/>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事前控制</w:t>
      </w:r>
    </w:p>
    <w:p w14:paraId="76DF0538">
      <w:pPr>
        <w:pStyle w:val="31"/>
        <w:rPr>
          <w:rFonts w:hint="default" w:ascii="Times New Roman" w:hAnsi="Times New Roman" w:cs="Times New Roman"/>
          <w:lang w:val="en-US" w:eastAsia="zh-CN"/>
        </w:rPr>
      </w:pPr>
    </w:p>
    <w:p w14:paraId="4151158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a）建立客户风险防控模型，定级操作风险类型与级别；</w:t>
      </w:r>
    </w:p>
    <w:p w14:paraId="4F3EE85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b）强化身份认证流程，加强业务操作主观意愿判定；</w:t>
      </w:r>
    </w:p>
    <w:p w14:paraId="09818E8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c）客户端安全环境检测，防范外部风险侵入；</w:t>
      </w:r>
    </w:p>
    <w:p w14:paraId="6A68E26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d）风险地区、风险时间段、风险环境、风险设备监控。</w:t>
      </w:r>
    </w:p>
    <w:p w14:paraId="035779E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7281C5E6">
      <w:pPr>
        <w:pStyle w:val="62"/>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事中控制</w:t>
      </w:r>
    </w:p>
    <w:p w14:paraId="69173F07">
      <w:pPr>
        <w:pStyle w:val="31"/>
        <w:rPr>
          <w:rFonts w:hint="default" w:ascii="Times New Roman" w:hAnsi="Times New Roman" w:cs="Times New Roman"/>
          <w:lang w:val="en-US" w:eastAsia="zh-CN"/>
        </w:rPr>
      </w:pPr>
    </w:p>
    <w:p w14:paraId="0ECE118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a）执行长期未登录、未交易策略，分类采取风险控制措施；</w:t>
      </w:r>
    </w:p>
    <w:p w14:paraId="6DA137C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b）关键业务加强身份鉴别认证；</w:t>
      </w:r>
    </w:p>
    <w:p w14:paraId="7CDBB34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c）前后业务操作交叉关联验证，强化操作连续性关联度分析；</w:t>
      </w:r>
    </w:p>
    <w:p w14:paraId="551E72B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d）实时判定业务历史交易频率、分析业务涉及方因素；</w:t>
      </w:r>
    </w:p>
    <w:p w14:paraId="674BFDE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e）对交易频次异常、用户习惯偏离、用户特征偏离等用户异常行为实时进行</w:t>
      </w:r>
      <w:r>
        <w:rPr>
          <w:rFonts w:hint="eastAsia" w:ascii="Times New Roman" w:hAnsi="Times New Roman" w:cs="Times New Roman"/>
          <w:highlight w:val="none"/>
          <w:lang w:val="en-US" w:eastAsia="zh-CN"/>
        </w:rPr>
        <w:t>弹窗</w:t>
      </w:r>
      <w:r>
        <w:rPr>
          <w:rFonts w:hint="default" w:ascii="Times New Roman" w:hAnsi="Times New Roman" w:cs="Times New Roman"/>
          <w:highlight w:val="none"/>
          <w:lang w:val="en-US" w:eastAsia="zh-CN"/>
        </w:rPr>
        <w:t>及短信提醒；</w:t>
      </w:r>
    </w:p>
    <w:p w14:paraId="7F7D76B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f）事中异常交易行为分析监控，加强多因素验证；</w:t>
      </w:r>
    </w:p>
    <w:p w14:paraId="6FE071F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g）对账户非法、金额异常等风险较大、可疑程度较高的交易，采取精准识别、实时拦截等措施；</w:t>
      </w:r>
    </w:p>
    <w:p w14:paraId="279831A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h）支持多实体（客户、账户、设备、IP地址、地区等）的反欺诈管理；</w:t>
      </w:r>
    </w:p>
    <w:p w14:paraId="12A75BF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i）联动公安、法院、反洗钱、黑灰名单、网络查控等平台。</w:t>
      </w:r>
    </w:p>
    <w:p w14:paraId="7BDA3FB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22DF47C5">
      <w:pPr>
        <w:pStyle w:val="62"/>
        <w:keepLines w:val="0"/>
        <w:kinsoku/>
        <w:wordWrap/>
        <w:overflowPunct/>
        <w:topLinePunct w:val="0"/>
        <w:bidi w:val="0"/>
        <w:adjustRightInd/>
        <w:snapToGrid/>
        <w:spacing w:before="0" w:beforeLines="0" w:after="0" w:afterLines="0" w:line="240" w:lineRule="auto"/>
        <w:ind w:left="0" w:leftChars="0" w:firstLine="0" w:firstLineChars="0"/>
        <w:textAlignment w:val="auto"/>
        <w:outlineLvl w:val="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事后控制</w:t>
      </w:r>
    </w:p>
    <w:p w14:paraId="4380B805">
      <w:pPr>
        <w:pStyle w:val="31"/>
        <w:rPr>
          <w:rFonts w:hint="default" w:ascii="Times New Roman" w:hAnsi="Times New Roman" w:cs="Times New Roman"/>
          <w:lang w:val="en-US" w:eastAsia="zh-CN"/>
        </w:rPr>
      </w:pPr>
    </w:p>
    <w:p w14:paraId="076206E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a）风险交易定期并入风险防控模型，保持模型动态更新；</w:t>
      </w:r>
    </w:p>
    <w:p w14:paraId="3AD4944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b）监控异常行为，建立灰、黑名单处理机制；</w:t>
      </w:r>
    </w:p>
    <w:p w14:paraId="3EEB42E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c）不断更新反欺诈规则，建立和完善风险信息库，及时从主管部门、公安机关、银行卡清算组织等获取黑名单等风险信息；</w:t>
      </w:r>
    </w:p>
    <w:p w14:paraId="090B2C4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d）关键业务操作风险定期审计；</w:t>
      </w:r>
    </w:p>
    <w:p w14:paraId="0F7964D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e）制定风险事件管理制度和解决方案，强化风险管理能力。</w:t>
      </w:r>
    </w:p>
    <w:p w14:paraId="2ADD8E5C">
      <w:pPr>
        <w:pStyle w:val="31"/>
        <w:keepLines w:val="0"/>
        <w:kinsoku/>
        <w:wordWrap/>
        <w:overflowPunct/>
        <w:topLinePunct w:val="0"/>
        <w:bidi w:val="0"/>
        <w:adjustRightInd/>
        <w:snapToGrid/>
        <w:spacing w:line="240" w:lineRule="auto"/>
        <w:ind w:left="0" w:leftChars="0" w:firstLine="0" w:firstLineChars="0"/>
        <w:textAlignment w:val="auto"/>
        <w:rPr>
          <w:rFonts w:hint="default" w:ascii="Times New Roman" w:hAnsi="Times New Roman" w:cs="Times New Roman"/>
          <w:highlight w:val="none"/>
          <w:lang w:val="en-US" w:eastAsia="zh-CN"/>
        </w:rPr>
      </w:pPr>
    </w:p>
    <w:p w14:paraId="5BB400D5">
      <w:pPr>
        <w:pStyle w:val="64"/>
        <w:keepLines w:val="0"/>
        <w:numPr>
          <w:ilvl w:val="1"/>
          <w:numId w:val="19"/>
        </w:numPr>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229" w:name="_Toc4326"/>
      <w:bookmarkStart w:id="230" w:name="_Toc24657"/>
      <w:bookmarkStart w:id="231" w:name="_Toc26242"/>
      <w:bookmarkStart w:id="232" w:name="_Toc295"/>
      <w:bookmarkStart w:id="233" w:name="_Toc21210"/>
      <w:bookmarkStart w:id="234" w:name="_Toc16082"/>
      <w:r>
        <w:rPr>
          <w:rFonts w:hint="default" w:ascii="Times New Roman" w:hAnsi="Times New Roman" w:cs="Times New Roman"/>
          <w:highlight w:val="none"/>
          <w:lang w:val="en-US" w:eastAsia="zh-CN"/>
        </w:rPr>
        <w:t>缺陷解决率</w:t>
      </w:r>
      <w:bookmarkEnd w:id="229"/>
      <w:bookmarkEnd w:id="230"/>
      <w:bookmarkEnd w:id="231"/>
      <w:bookmarkEnd w:id="232"/>
      <w:bookmarkEnd w:id="233"/>
      <w:bookmarkEnd w:id="234"/>
    </w:p>
    <w:p w14:paraId="565ACAE5">
      <w:pPr>
        <w:pStyle w:val="31"/>
        <w:rPr>
          <w:rFonts w:hint="default" w:ascii="Times New Roman" w:hAnsi="Times New Roman" w:cs="Times New Roman"/>
          <w:lang w:val="en-US" w:eastAsia="zh-CN"/>
        </w:rPr>
      </w:pPr>
    </w:p>
    <w:p w14:paraId="5CF5B6F6">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235" w:name="_Toc23453"/>
      <w:r>
        <w:rPr>
          <w:rFonts w:hint="default" w:ascii="Times New Roman" w:hAnsi="Times New Roman" w:cs="Times New Roman"/>
          <w:highlight w:val="none"/>
          <w:lang w:val="en-US" w:eastAsia="zh-CN"/>
        </w:rPr>
        <w:t>缺陷分类</w:t>
      </w:r>
      <w:bookmarkEnd w:id="235"/>
    </w:p>
    <w:p w14:paraId="0F1E03A9">
      <w:pPr>
        <w:pStyle w:val="31"/>
        <w:rPr>
          <w:rFonts w:hint="default" w:ascii="Times New Roman" w:hAnsi="Times New Roman" w:cs="Times New Roman"/>
          <w:lang w:val="en-US" w:eastAsia="zh-CN"/>
        </w:rPr>
      </w:pPr>
    </w:p>
    <w:p w14:paraId="2C0911B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缺陷分类定级为四类，分别是致命、严重、一般、轻微，定级标准如下：</w:t>
      </w:r>
    </w:p>
    <w:p w14:paraId="185840B4">
      <w:pPr>
        <w:pStyle w:val="31"/>
        <w:keepLines w:val="0"/>
        <w:kinsoku/>
        <w:wordWrap/>
        <w:overflowPunct/>
        <w:topLinePunct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a）致命：</w:t>
      </w:r>
    </w:p>
    <w:p w14:paraId="5B89CB6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1）稳定复现的闪退、卡死、花屏；</w:t>
      </w:r>
    </w:p>
    <w:p w14:paraId="34D9855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2）数据库发生死锁；</w:t>
      </w:r>
    </w:p>
    <w:p w14:paraId="59E820E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3）主要功能丧失；</w:t>
      </w:r>
    </w:p>
    <w:p w14:paraId="01E42C2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4）主要流程阻塞且无法通过其他操作绕过；</w:t>
      </w:r>
    </w:p>
    <w:p w14:paraId="02F1979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5）用户数据受到破坏，且不可恢复。</w:t>
      </w:r>
    </w:p>
    <w:p w14:paraId="7D00E45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6）与数据库链接错误；</w:t>
      </w:r>
    </w:p>
    <w:p w14:paraId="4313896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7）数据库通讯错误</w:t>
      </w:r>
      <w:r>
        <w:rPr>
          <w:rFonts w:hint="eastAsia" w:ascii="Times New Roman" w:hAnsi="Times New Roman" w:cs="Times New Roman"/>
          <w:highlight w:val="none"/>
          <w:lang w:val="en-US" w:eastAsia="zh-CN"/>
        </w:rPr>
        <w:t>；</w:t>
      </w:r>
    </w:p>
    <w:p w14:paraId="7FB775FD">
      <w:pPr>
        <w:pStyle w:val="31"/>
        <w:keepLines w:val="0"/>
        <w:kinsoku/>
        <w:wordWrap/>
        <w:overflowPunct/>
        <w:topLinePunct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b）严重</w:t>
      </w:r>
    </w:p>
    <w:p w14:paraId="0349FC9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1）主要流程阻塞但可通过其他操作绕过；</w:t>
      </w:r>
    </w:p>
    <w:p w14:paraId="1B025EF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2）主要功能部分丧失，但可通过其他方法实现；</w:t>
      </w:r>
    </w:p>
    <w:p w14:paraId="5958F85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3）系统的次要功能完全丧失；</w:t>
      </w:r>
    </w:p>
    <w:p w14:paraId="7DAF80B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4）客户端某些操作导致服务端不能继续正常工作；</w:t>
      </w:r>
    </w:p>
    <w:p w14:paraId="458FA99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5）密码等极度敏感信息明文展示；</w:t>
      </w:r>
    </w:p>
    <w:p w14:paraId="6AE3F2E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6）金额展示错误；</w:t>
      </w:r>
    </w:p>
    <w:p w14:paraId="32ED5F4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7）删除操作未给提示；</w:t>
      </w:r>
    </w:p>
    <w:p w14:paraId="4A36EBE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8）偶发性缺陷；</w:t>
      </w:r>
    </w:p>
    <w:p w14:paraId="09F20B1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9）数据库的表、业务规则、缺省值未加完整性等约束条件数据不能保存模块功能失效或异常退出</w:t>
      </w:r>
      <w:r>
        <w:rPr>
          <w:rFonts w:hint="eastAsia" w:ascii="Times New Roman" w:hAnsi="Times New Roman" w:cs="Times New Roman"/>
          <w:highlight w:val="none"/>
          <w:lang w:val="en-US" w:eastAsia="zh-CN"/>
        </w:rPr>
        <w:t>；</w:t>
      </w:r>
    </w:p>
    <w:p w14:paraId="39999221">
      <w:pPr>
        <w:pStyle w:val="31"/>
        <w:keepLines w:val="0"/>
        <w:kinsoku/>
        <w:wordWrap/>
        <w:overflowPunct/>
        <w:topLinePunct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c）一般</w:t>
      </w:r>
    </w:p>
    <w:p w14:paraId="3FE441D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1）系统的次要功能没有完全实现，但不影响用户使用；</w:t>
      </w:r>
    </w:p>
    <w:p w14:paraId="75D5654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2）非主流程的逻辑问题；</w:t>
      </w:r>
    </w:p>
    <w:p w14:paraId="457ECD4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3）系统业务受到轻微影响；</w:t>
      </w:r>
    </w:p>
    <w:p w14:paraId="5DC7178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4）操作界面错误；</w:t>
      </w:r>
    </w:p>
    <w:p w14:paraId="4FA53DC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5）非关键的数据展示错误；</w:t>
      </w:r>
    </w:p>
    <w:p w14:paraId="410A481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6）打印内容、格式错误；</w:t>
      </w:r>
    </w:p>
    <w:p w14:paraId="5D033BC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7）删除操作未给出提示；</w:t>
      </w:r>
    </w:p>
    <w:p w14:paraId="669AC43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8）数据库表中有过多的空字段</w:t>
      </w:r>
      <w:r>
        <w:rPr>
          <w:rFonts w:hint="eastAsia" w:ascii="Times New Roman" w:hAnsi="Times New Roman" w:cs="Times New Roman"/>
          <w:highlight w:val="none"/>
          <w:lang w:val="en-US" w:eastAsia="zh-CN"/>
        </w:rPr>
        <w:t>；</w:t>
      </w:r>
    </w:p>
    <w:p w14:paraId="3C541D04">
      <w:pPr>
        <w:pStyle w:val="31"/>
        <w:keepLines w:val="0"/>
        <w:kinsoku/>
        <w:wordWrap/>
        <w:overflowPunct/>
        <w:topLinePunct w:val="0"/>
        <w:bidi w:val="0"/>
        <w:adjustRightInd/>
        <w:snapToGrid/>
        <w:spacing w:line="240" w:lineRule="auto"/>
        <w:ind w:firstLine="42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d）轻微</w:t>
      </w:r>
    </w:p>
    <w:p w14:paraId="1A80B44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1）界面设计问题（界面格式不规范、页面重叠、不该显示的要隐藏、文字排列不整齐、光标位置不正确、用户体验不友好）；</w:t>
      </w:r>
    </w:p>
    <w:p w14:paraId="4276AD6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2）文案问题（描述有歧义、错别字、提示语不清楚、提示语丢失）；</w:t>
      </w:r>
    </w:p>
    <w:p w14:paraId="1E4E5B0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3）跳转交互问题；</w:t>
      </w:r>
    </w:p>
    <w:p w14:paraId="2F49FC9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4）性能缺陷；</w:t>
      </w:r>
    </w:p>
    <w:p w14:paraId="439C2B3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5）输入输出不规范；</w:t>
      </w:r>
    </w:p>
    <w:p w14:paraId="64498A53">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6）提示窗口文字未采用行业术语；</w:t>
      </w:r>
    </w:p>
    <w:p w14:paraId="4BD3377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7）可输入区域和只读区域没有区分标志。</w:t>
      </w:r>
    </w:p>
    <w:p w14:paraId="2F7E521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36251995">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236" w:name="_Toc23093"/>
      <w:r>
        <w:rPr>
          <w:rFonts w:hint="default" w:ascii="Times New Roman" w:hAnsi="Times New Roman" w:cs="Times New Roman"/>
          <w:highlight w:val="none"/>
          <w:lang w:val="en-US" w:eastAsia="zh-CN"/>
        </w:rPr>
        <w:t>缺陷修复率</w:t>
      </w:r>
      <w:bookmarkEnd w:id="236"/>
    </w:p>
    <w:p w14:paraId="6CC179F8">
      <w:pPr>
        <w:pStyle w:val="31"/>
        <w:rPr>
          <w:rFonts w:hint="default" w:ascii="Times New Roman" w:hAnsi="Times New Roman" w:cs="Times New Roman"/>
          <w:lang w:val="en-US" w:eastAsia="zh-CN"/>
        </w:rPr>
      </w:pPr>
    </w:p>
    <w:p w14:paraId="02906DEB">
      <w:pPr>
        <w:pStyle w:val="31"/>
        <w:rPr>
          <w:rFonts w:hint="default" w:ascii="Times New Roman" w:hAnsi="Times New Roman" w:cs="Times New Roman"/>
          <w:lang w:val="en-US" w:eastAsia="zh-CN"/>
        </w:rPr>
      </w:pPr>
      <w:r>
        <w:rPr>
          <w:rFonts w:hint="default" w:ascii="Times New Roman" w:hAnsi="Times New Roman" w:cs="Times New Roman"/>
          <w:lang w:val="en-US" w:eastAsia="zh-CN"/>
        </w:rPr>
        <w:t>缺陷修复率应满足以下要求：</w:t>
      </w:r>
    </w:p>
    <w:p w14:paraId="68FEF595">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a）除轻微类缺陷外，其他三类缺陷均应100%修复。其中致命类和严重类缺陷应尽快恢复并投产，一般类则可在修复后合并入下次固定投产日进行投产；</w:t>
      </w:r>
    </w:p>
    <w:p w14:paraId="627525C1">
      <w:pPr>
        <w:pStyle w:val="31"/>
        <w:keepLines w:val="0"/>
        <w:kinsoku/>
        <w:wordWrap/>
        <w:overflowPunct/>
        <w:topLinePunct w:val="0"/>
        <w:bidi w:val="0"/>
        <w:adjustRightInd/>
        <w:snapToGri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b）无严重、较严重、一般性错误；</w:t>
      </w:r>
    </w:p>
    <w:p w14:paraId="4643314E">
      <w:pPr>
        <w:pStyle w:val="31"/>
        <w:keepLines w:val="0"/>
        <w:kinsoku/>
        <w:wordWrap/>
        <w:overflowPunct/>
        <w:topLinePunct w:val="0"/>
        <w:bidi w:val="0"/>
        <w:adjustRightInd/>
        <w:snapToGrid/>
        <w:spacing w:line="240" w:lineRule="auto"/>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lang w:val="en-US" w:eastAsia="zh-CN"/>
        </w:rPr>
        <w:t>c）较小错误和测试建议的解决率需达到98%。如缺陷数量不超过50个，未解决问题数量不能超过1个。</w:t>
      </w:r>
    </w:p>
    <w:p w14:paraId="506FD2E5">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缺陷类型说明</w:t>
      </w:r>
    </w:p>
    <w:p w14:paraId="63C4D10D">
      <w:pPr>
        <w:pStyle w:val="31"/>
        <w:rPr>
          <w:rFonts w:hint="default" w:ascii="Times New Roman" w:hAnsi="Times New Roman" w:cs="Times New Roman"/>
          <w:lang w:val="en-US" w:eastAsia="zh-CN"/>
        </w:rPr>
      </w:pPr>
      <w:r>
        <w:rPr>
          <w:rFonts w:hint="default" w:ascii="Times New Roman" w:hAnsi="Times New Roman" w:cs="Times New Roman"/>
          <w:lang w:val="en-US" w:eastAsia="zh-CN"/>
        </w:rPr>
        <w:t>缺陷类型：接口功能缺陷、界面缺陷、设计缺陷、需求缺陷、配置缺陷、性能缺陷、其他。</w:t>
      </w:r>
    </w:p>
    <w:p w14:paraId="44FB76BD">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缺陷时效处理原则</w:t>
      </w:r>
    </w:p>
    <w:p w14:paraId="0C040DC2">
      <w:pPr>
        <w:pStyle w:val="31"/>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缺陷时效处理原则满足以下要求：</w:t>
      </w:r>
    </w:p>
    <w:p w14:paraId="63C703AB">
      <w:pPr>
        <w:pStyle w:val="31"/>
        <w:rPr>
          <w:rFonts w:hint="default" w:ascii="Times New Roman" w:hAnsi="Times New Roman" w:cs="Times New Roman"/>
          <w:lang w:val="en-US" w:eastAsia="zh-CN"/>
        </w:rPr>
      </w:pPr>
      <w:r>
        <w:rPr>
          <w:rFonts w:hint="default" w:ascii="Times New Roman" w:hAnsi="Times New Roman" w:cs="Times New Roman"/>
          <w:lang w:val="en-US" w:eastAsia="zh-CN"/>
        </w:rPr>
        <w:t>a）除特殊情况，阻塞性缺陷须从发现时间起4</w:t>
      </w:r>
      <w:r>
        <w:rPr>
          <w:rFonts w:hint="eastAsia" w:ascii="Times New Roman" w:hAnsi="Times New Roman" w:cs="Times New Roman"/>
          <w:lang w:val="en-US" w:eastAsia="zh-CN"/>
        </w:rPr>
        <w:t>h</w:t>
      </w:r>
      <w:r>
        <w:rPr>
          <w:rFonts w:hint="default" w:ascii="Times New Roman" w:hAnsi="Times New Roman" w:cs="Times New Roman"/>
          <w:lang w:val="en-US" w:eastAsia="zh-CN"/>
        </w:rPr>
        <w:t>内修复完毕；</w:t>
      </w:r>
    </w:p>
    <w:p w14:paraId="119AA831">
      <w:pPr>
        <w:pStyle w:val="31"/>
        <w:rPr>
          <w:rFonts w:hint="default" w:ascii="Times New Roman" w:hAnsi="Times New Roman" w:cs="Times New Roman"/>
          <w:lang w:val="en-US" w:eastAsia="zh-CN"/>
        </w:rPr>
      </w:pPr>
      <w:r>
        <w:rPr>
          <w:rFonts w:hint="default" w:ascii="Times New Roman" w:hAnsi="Times New Roman" w:cs="Times New Roman"/>
          <w:lang w:val="en-US" w:eastAsia="zh-CN"/>
        </w:rPr>
        <w:t>b）无特殊情况说明，开发人员须在24h内完成缺陷修复、自测完毕并且更新测试环境，否则视为逾期；</w:t>
      </w:r>
    </w:p>
    <w:p w14:paraId="0B9518FB">
      <w:pPr>
        <w:pStyle w:val="31"/>
        <w:rPr>
          <w:rFonts w:hint="default" w:ascii="Times New Roman" w:hAnsi="Times New Roman" w:cs="Times New Roman"/>
          <w:lang w:val="en-US" w:eastAsia="zh-CN"/>
        </w:rPr>
      </w:pPr>
      <w:r>
        <w:rPr>
          <w:rFonts w:hint="default" w:ascii="Times New Roman" w:hAnsi="Times New Roman" w:cs="Times New Roman"/>
          <w:lang w:val="en-US" w:eastAsia="zh-CN"/>
        </w:rPr>
        <w:t>c）开发人员修复缺陷之后，无特殊情况说明，测试人员须在24</w:t>
      </w:r>
      <w:r>
        <w:rPr>
          <w:rFonts w:hint="eastAsia" w:ascii="Times New Roman" w:hAnsi="Times New Roman" w:cs="Times New Roman"/>
          <w:lang w:val="en-US" w:eastAsia="zh-CN"/>
        </w:rPr>
        <w:t>h</w:t>
      </w:r>
      <w:r>
        <w:rPr>
          <w:rFonts w:hint="default" w:ascii="Times New Roman" w:hAnsi="Times New Roman" w:cs="Times New Roman"/>
          <w:lang w:val="en-US" w:eastAsia="zh-CN"/>
        </w:rPr>
        <w:t>内进行缺陷回归，否则视为逾期。</w:t>
      </w:r>
    </w:p>
    <w:p w14:paraId="7BA16DE4">
      <w:pPr>
        <w:pStyle w:val="85"/>
        <w:spacing w:before="313" w:beforeLines="100" w:after="313" w:afterLines="100"/>
        <w:outlineLvl w:val="0"/>
        <w:rPr>
          <w:rFonts w:hint="default" w:ascii="Times New Roman" w:hAnsi="Times New Roman" w:cs="Times New Roman"/>
          <w:lang w:val="en-US" w:eastAsia="zh-CN"/>
        </w:rPr>
      </w:pPr>
      <w:bookmarkStart w:id="237" w:name="_Toc823"/>
      <w:bookmarkStart w:id="238" w:name="_Toc30260"/>
      <w:bookmarkStart w:id="239" w:name="_Toc19910"/>
      <w:bookmarkStart w:id="240" w:name="_Toc21853"/>
      <w:r>
        <w:rPr>
          <w:rFonts w:hint="default" w:ascii="Times New Roman" w:hAnsi="Times New Roman" w:cs="Times New Roman"/>
          <w:lang w:val="en-US" w:eastAsia="zh-CN"/>
        </w:rPr>
        <w:t>客户服务</w:t>
      </w:r>
      <w:bookmarkEnd w:id="237"/>
      <w:bookmarkEnd w:id="238"/>
      <w:bookmarkEnd w:id="239"/>
      <w:bookmarkEnd w:id="240"/>
    </w:p>
    <w:p w14:paraId="1D08C0DB">
      <w:pPr>
        <w:pStyle w:val="64"/>
        <w:numPr>
          <w:ilvl w:val="1"/>
          <w:numId w:val="19"/>
        </w:numPr>
        <w:spacing w:before="0" w:beforeLines="0" w:after="0" w:afterLines="0"/>
        <w:outlineLvl w:val="1"/>
        <w:rPr>
          <w:rFonts w:hint="default" w:ascii="Times New Roman" w:hAnsi="Times New Roman" w:cs="Times New Roman"/>
          <w:highlight w:val="none"/>
          <w:lang w:val="en-US" w:eastAsia="zh-CN"/>
        </w:rPr>
      </w:pPr>
      <w:bookmarkStart w:id="241" w:name="_Toc11094"/>
      <w:bookmarkStart w:id="242" w:name="_Toc9281"/>
      <w:bookmarkStart w:id="243" w:name="_Toc30795"/>
      <w:bookmarkStart w:id="244" w:name="_Toc29919"/>
      <w:r>
        <w:rPr>
          <w:rFonts w:hint="default" w:ascii="Times New Roman" w:hAnsi="Times New Roman" w:cs="Times New Roman"/>
          <w:highlight w:val="none"/>
          <w:lang w:val="en-US" w:eastAsia="zh-CN"/>
        </w:rPr>
        <w:t>服务功能</w:t>
      </w:r>
      <w:bookmarkEnd w:id="241"/>
      <w:bookmarkEnd w:id="242"/>
      <w:bookmarkEnd w:id="243"/>
      <w:bookmarkEnd w:id="244"/>
    </w:p>
    <w:p w14:paraId="6913499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基本描述</w:t>
      </w:r>
    </w:p>
    <w:p w14:paraId="16CFE421">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应以行内金融产品为基础，提供账户管理、转账汇款、缴费支付、存款、理财、贷款等功能，同时应以客户需求为导向，在满足安全性、合规性要求的同时，不断丰富和完善服务功能，持续提升服务能力。</w:t>
      </w:r>
    </w:p>
    <w:p w14:paraId="36708F8B">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账户服务</w:t>
      </w:r>
    </w:p>
    <w:p w14:paraId="300EC30D">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个人手机银行应提供账户信息查询、账户管理等账户服务，具体应满足如下要求：</w:t>
      </w:r>
    </w:p>
    <w:p w14:paraId="5569A966">
      <w:pPr>
        <w:pStyle w:val="31"/>
        <w:rPr>
          <w:rFonts w:hint="default" w:ascii="Times New Roman" w:hAnsi="Times New Roman" w:cs="Times New Roman"/>
          <w:lang w:val="en-US" w:eastAsia="zh-CN"/>
        </w:rPr>
      </w:pPr>
      <w:r>
        <w:rPr>
          <w:rFonts w:hint="default" w:ascii="Times New Roman" w:hAnsi="Times New Roman" w:cs="Times New Roman"/>
          <w:lang w:val="en-US" w:eastAsia="zh-CN"/>
        </w:rPr>
        <w:t>a）账户信息</w:t>
      </w:r>
      <w:r>
        <w:rPr>
          <w:rFonts w:hint="eastAsia" w:ascii="Times New Roman" w:hAnsi="Times New Roman" w:cs="Times New Roman"/>
          <w:lang w:val="en-US" w:eastAsia="zh-CN"/>
        </w:rPr>
        <w:t>查</w:t>
      </w:r>
      <w:r>
        <w:rPr>
          <w:rFonts w:hint="default" w:ascii="Times New Roman" w:hAnsi="Times New Roman" w:cs="Times New Roman"/>
          <w:lang w:val="en-US" w:eastAsia="zh-CN"/>
        </w:rPr>
        <w:t>询：应支持个人结算账户余额查询、交易明细</w:t>
      </w:r>
      <w:r>
        <w:rPr>
          <w:rFonts w:hint="eastAsia" w:ascii="Times New Roman" w:hAnsi="Times New Roman" w:cs="Times New Roman"/>
          <w:lang w:val="en-US" w:eastAsia="zh-CN"/>
        </w:rPr>
        <w:t>查</w:t>
      </w:r>
      <w:r>
        <w:rPr>
          <w:rFonts w:hint="default" w:ascii="Times New Roman" w:hAnsi="Times New Roman" w:cs="Times New Roman"/>
          <w:lang w:val="en-US" w:eastAsia="zh-CN"/>
        </w:rPr>
        <w:t>询等账户信息</w:t>
      </w:r>
      <w:r>
        <w:rPr>
          <w:rFonts w:hint="eastAsia" w:ascii="Times New Roman" w:hAnsi="Times New Roman" w:cs="Times New Roman"/>
          <w:lang w:val="en-US" w:eastAsia="zh-CN"/>
        </w:rPr>
        <w:t>查</w:t>
      </w:r>
      <w:r>
        <w:rPr>
          <w:rFonts w:hint="default" w:ascii="Times New Roman" w:hAnsi="Times New Roman" w:cs="Times New Roman"/>
          <w:lang w:val="en-US" w:eastAsia="zh-CN"/>
        </w:rPr>
        <w:t>询功能；</w:t>
      </w:r>
    </w:p>
    <w:p w14:paraId="4D3A1E7D">
      <w:pPr>
        <w:pStyle w:val="31"/>
        <w:rPr>
          <w:rFonts w:hint="default" w:ascii="Times New Roman" w:hAnsi="Times New Roman" w:cs="Times New Roman"/>
          <w:lang w:val="en-US" w:eastAsia="zh-CN"/>
        </w:rPr>
      </w:pPr>
      <w:r>
        <w:rPr>
          <w:rFonts w:hint="default" w:ascii="Times New Roman" w:hAnsi="Times New Roman" w:cs="Times New Roman"/>
          <w:lang w:val="en-US" w:eastAsia="zh-CN"/>
        </w:rPr>
        <w:t>b）账户管理：应支持可操作账户的增加、删除、账户挂失、别名设置、限额管理等功能；</w:t>
      </w:r>
    </w:p>
    <w:p w14:paraId="0B9C3C89">
      <w:pPr>
        <w:pStyle w:val="31"/>
        <w:rPr>
          <w:rFonts w:hint="default" w:ascii="Times New Roman" w:hAnsi="Times New Roman" w:cs="Times New Roman"/>
          <w:lang w:val="en-US" w:eastAsia="zh-CN"/>
        </w:rPr>
      </w:pPr>
      <w:r>
        <w:rPr>
          <w:rFonts w:hint="default" w:ascii="Times New Roman" w:hAnsi="Times New Roman" w:cs="Times New Roman"/>
          <w:lang w:val="en-US" w:eastAsia="zh-CN"/>
        </w:rPr>
        <w:t>c）账户类型：应支持多种账户类型，包括但不限于借记卡，电子Ⅱ/Ⅲ类户等；</w:t>
      </w:r>
    </w:p>
    <w:p w14:paraId="37EAFC43">
      <w:pPr>
        <w:pStyle w:val="31"/>
        <w:rPr>
          <w:rFonts w:hint="default" w:ascii="Times New Roman" w:hAnsi="Times New Roman" w:cs="Times New Roman"/>
          <w:lang w:val="en-US" w:eastAsia="zh-CN"/>
        </w:rPr>
      </w:pPr>
      <w:r>
        <w:rPr>
          <w:rFonts w:hint="default" w:ascii="Times New Roman" w:hAnsi="Times New Roman" w:cs="Times New Roman"/>
          <w:lang w:val="en-US" w:eastAsia="zh-CN"/>
        </w:rPr>
        <w:t>d）账户开立：应支持个人客户通过手机银行服务在线开立电子Ⅱ/Ⅲ类户，并应支持</w:t>
      </w:r>
      <w:r>
        <w:rPr>
          <w:rFonts w:hint="eastAsia" w:ascii="Times New Roman" w:hAnsi="Times New Roman" w:cs="Times New Roman"/>
          <w:lang w:val="en-US" w:eastAsia="zh-CN"/>
        </w:rPr>
        <w:t>查</w:t>
      </w:r>
      <w:r>
        <w:rPr>
          <w:rFonts w:hint="default" w:ascii="Times New Roman" w:hAnsi="Times New Roman" w:cs="Times New Roman"/>
          <w:lang w:val="en-US" w:eastAsia="zh-CN"/>
        </w:rPr>
        <w:t>询Ⅱ/Ⅲ类户使用额度、查询或密码重置或修改、销户等功能。</w:t>
      </w:r>
    </w:p>
    <w:p w14:paraId="10AFD76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转账汇款</w:t>
      </w:r>
    </w:p>
    <w:p w14:paraId="740912B6">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个人手机银行应提供转账汇款、批量转账、预约转账等转账服务，具体应满足如下要求：</w:t>
      </w:r>
    </w:p>
    <w:p w14:paraId="27D722C0">
      <w:pPr>
        <w:pStyle w:val="31"/>
        <w:rPr>
          <w:rFonts w:hint="default" w:ascii="Times New Roman" w:hAnsi="Times New Roman" w:cs="Times New Roman"/>
          <w:lang w:val="en-US" w:eastAsia="zh-CN"/>
        </w:rPr>
      </w:pPr>
      <w:r>
        <w:rPr>
          <w:rFonts w:hint="default" w:ascii="Times New Roman" w:hAnsi="Times New Roman" w:cs="Times New Roman"/>
          <w:lang w:val="en-US" w:eastAsia="zh-CN"/>
        </w:rPr>
        <w:t>a）转账汇款：应支持行内、行外、本人账户互转等转账汇款功能；</w:t>
      </w:r>
    </w:p>
    <w:p w14:paraId="2356E2AA">
      <w:pPr>
        <w:pStyle w:val="31"/>
        <w:rPr>
          <w:rFonts w:hint="default" w:ascii="Times New Roman" w:hAnsi="Times New Roman" w:cs="Times New Roman"/>
          <w:lang w:val="en-US" w:eastAsia="zh-CN"/>
        </w:rPr>
      </w:pPr>
      <w:r>
        <w:rPr>
          <w:rFonts w:hint="default" w:ascii="Times New Roman" w:hAnsi="Times New Roman" w:cs="Times New Roman"/>
          <w:lang w:val="en-US" w:eastAsia="zh-CN"/>
        </w:rPr>
        <w:t>b）预约转账：应支持行内指定日期、固定周期预约转账；</w:t>
      </w:r>
    </w:p>
    <w:p w14:paraId="2EDCF93E">
      <w:pPr>
        <w:pStyle w:val="31"/>
        <w:rPr>
          <w:rFonts w:hint="default" w:ascii="Times New Roman" w:hAnsi="Times New Roman" w:cs="Times New Roman"/>
          <w:lang w:val="en-US" w:eastAsia="zh-CN"/>
        </w:rPr>
      </w:pPr>
      <w:r>
        <w:rPr>
          <w:rFonts w:hint="default" w:ascii="Times New Roman" w:hAnsi="Times New Roman" w:cs="Times New Roman"/>
          <w:lang w:val="en-US" w:eastAsia="zh-CN"/>
        </w:rPr>
        <w:t>c）手机号转账：手机银行应支持客户绑定转账手机号，并支持通过输入收款人已绑定账户的手机号进行转账；</w:t>
      </w:r>
    </w:p>
    <w:p w14:paraId="035F4B2F">
      <w:pPr>
        <w:pStyle w:val="31"/>
        <w:rPr>
          <w:rFonts w:hint="default" w:ascii="Times New Roman" w:hAnsi="Times New Roman" w:cs="Times New Roman"/>
          <w:lang w:val="en-US" w:eastAsia="zh-CN"/>
        </w:rPr>
      </w:pPr>
      <w:r>
        <w:rPr>
          <w:rFonts w:hint="default" w:ascii="Times New Roman" w:hAnsi="Times New Roman" w:cs="Times New Roman"/>
          <w:lang w:val="en-US" w:eastAsia="zh-CN"/>
        </w:rPr>
        <w:t>d）常用收款人：应记录客户常用的转账收款人，实现客户免输卡号向常用收款人快捷转账。</w:t>
      </w:r>
    </w:p>
    <w:p w14:paraId="10627878">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存款</w:t>
      </w:r>
    </w:p>
    <w:p w14:paraId="771217A7">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个人手机银行应提供定活互转、大额存单、通知存款等存款服务，具体应满足如下要求：</w:t>
      </w:r>
    </w:p>
    <w:p w14:paraId="33EAFF16">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a）定活互转：应支持整存整取定期存款办理，支持定期存款销户或提前支取；</w:t>
      </w:r>
    </w:p>
    <w:p w14:paraId="45893CAC">
      <w:pPr>
        <w:pStyle w:val="31"/>
        <w:rPr>
          <w:rFonts w:hint="default" w:ascii="Times New Roman" w:hAnsi="Times New Roman" w:cs="Times New Roman"/>
          <w:lang w:val="en-US" w:eastAsia="zh-CN"/>
        </w:rPr>
      </w:pPr>
      <w:r>
        <w:rPr>
          <w:rFonts w:hint="default" w:ascii="Times New Roman" w:hAnsi="Times New Roman" w:cs="Times New Roman"/>
          <w:lang w:val="en-US" w:eastAsia="zh-CN"/>
        </w:rPr>
        <w:t>b）大额存单：应支持购买</w:t>
      </w:r>
      <w:r>
        <w:rPr>
          <w:rFonts w:hint="eastAsia" w:ascii="Times New Roman" w:hAnsi="Times New Roman" w:cs="Times New Roman"/>
          <w:lang w:val="en-US" w:eastAsia="zh-CN"/>
        </w:rPr>
        <w:t>、转让</w:t>
      </w:r>
      <w:r>
        <w:rPr>
          <w:rFonts w:hint="default" w:ascii="Times New Roman" w:hAnsi="Times New Roman" w:cs="Times New Roman"/>
          <w:lang w:val="en-US" w:eastAsia="zh-CN"/>
        </w:rPr>
        <w:t>大额存单产品；</w:t>
      </w:r>
    </w:p>
    <w:p w14:paraId="5A93022D">
      <w:pPr>
        <w:pStyle w:val="31"/>
        <w:rPr>
          <w:rFonts w:hint="default" w:ascii="Times New Roman" w:hAnsi="Times New Roman" w:cs="Times New Roman"/>
          <w:lang w:val="en-US" w:eastAsia="zh-CN"/>
        </w:rPr>
      </w:pPr>
      <w:r>
        <w:rPr>
          <w:rFonts w:hint="default" w:ascii="Times New Roman" w:hAnsi="Times New Roman" w:cs="Times New Roman"/>
          <w:lang w:val="en-US" w:eastAsia="zh-CN"/>
        </w:rPr>
        <w:t>c）通知存款：应支持一天、七天通知存款办理。</w:t>
      </w:r>
    </w:p>
    <w:p w14:paraId="2FE9C4C6">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理财</w:t>
      </w:r>
    </w:p>
    <w:p w14:paraId="446111DA">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个人手机银行应提供理财产品购买、风险评估等理财服务，具体应满足如下要求：</w:t>
      </w:r>
    </w:p>
    <w:p w14:paraId="3B12EEE8">
      <w:pPr>
        <w:pStyle w:val="31"/>
        <w:rPr>
          <w:rFonts w:hint="default" w:ascii="Times New Roman" w:hAnsi="Times New Roman" w:cs="Times New Roman"/>
          <w:lang w:val="en-US" w:eastAsia="zh-CN"/>
        </w:rPr>
      </w:pPr>
      <w:r>
        <w:rPr>
          <w:rFonts w:hint="default" w:ascii="Times New Roman" w:hAnsi="Times New Roman" w:cs="Times New Roman"/>
          <w:lang w:val="en-US" w:eastAsia="zh-CN"/>
        </w:rPr>
        <w:t>a）理财产品：应支持理财产品</w:t>
      </w:r>
      <w:r>
        <w:rPr>
          <w:rFonts w:hint="eastAsia" w:ascii="Times New Roman" w:hAnsi="Times New Roman" w:cs="Times New Roman"/>
          <w:lang w:val="en-US" w:eastAsia="zh-CN"/>
        </w:rPr>
        <w:t>查</w:t>
      </w:r>
      <w:r>
        <w:rPr>
          <w:rFonts w:hint="default" w:ascii="Times New Roman" w:hAnsi="Times New Roman" w:cs="Times New Roman"/>
          <w:lang w:val="en-US" w:eastAsia="zh-CN"/>
        </w:rPr>
        <w:t>询、购买</w:t>
      </w:r>
      <w:r>
        <w:rPr>
          <w:rFonts w:hint="eastAsia" w:ascii="Times New Roman" w:hAnsi="Times New Roman" w:cs="Times New Roman"/>
          <w:lang w:val="en-US" w:eastAsia="zh-CN"/>
        </w:rPr>
        <w:t>、转让</w:t>
      </w:r>
      <w:r>
        <w:rPr>
          <w:rFonts w:hint="default" w:ascii="Times New Roman" w:hAnsi="Times New Roman" w:cs="Times New Roman"/>
          <w:lang w:val="en-US" w:eastAsia="zh-CN"/>
        </w:rPr>
        <w:t>等功能；</w:t>
      </w:r>
    </w:p>
    <w:p w14:paraId="09E6244A">
      <w:pPr>
        <w:pStyle w:val="31"/>
        <w:rPr>
          <w:rFonts w:hint="default" w:ascii="Times New Roman" w:hAnsi="Times New Roman" w:cs="Times New Roman"/>
          <w:lang w:val="en-US" w:eastAsia="zh-CN"/>
        </w:rPr>
      </w:pPr>
      <w:r>
        <w:rPr>
          <w:rFonts w:hint="default" w:ascii="Times New Roman" w:hAnsi="Times New Roman" w:cs="Times New Roman"/>
          <w:lang w:val="en-US" w:eastAsia="zh-CN"/>
        </w:rPr>
        <w:t>b）风险评估：应支持非首次风险评估。</w:t>
      </w:r>
    </w:p>
    <w:p w14:paraId="5525259D">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贷款</w:t>
      </w:r>
    </w:p>
    <w:p w14:paraId="516B3795">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个人手机银行应支持个人贷款额度申请、</w:t>
      </w:r>
      <w:r>
        <w:rPr>
          <w:rFonts w:hint="eastAsia" w:ascii="Times New Roman" w:hAnsi="Times New Roman" w:cs="Times New Roman"/>
          <w:lang w:val="en-US" w:eastAsia="zh-CN"/>
        </w:rPr>
        <w:t>查询、</w:t>
      </w:r>
      <w:r>
        <w:rPr>
          <w:rFonts w:hint="default" w:ascii="Times New Roman" w:hAnsi="Times New Roman" w:cs="Times New Roman"/>
          <w:lang w:val="en-US" w:eastAsia="zh-CN"/>
        </w:rPr>
        <w:t>还款等功能。</w:t>
      </w:r>
    </w:p>
    <w:p w14:paraId="5C30CC8D">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生活服务</w:t>
      </w:r>
    </w:p>
    <w:p w14:paraId="772EC0AF">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个人手机银行有热门活动、亲情圈、</w:t>
      </w:r>
      <w:r>
        <w:rPr>
          <w:rFonts w:hint="eastAsia" w:ascii="Times New Roman" w:hAnsi="Times New Roman" w:cs="Times New Roman"/>
          <w:lang w:val="en-US" w:eastAsia="zh-CN"/>
        </w:rPr>
        <w:t>生活缴费、话费充值、积分商城、新闻资讯</w:t>
      </w:r>
      <w:r>
        <w:rPr>
          <w:rFonts w:hint="default" w:ascii="Times New Roman" w:hAnsi="Times New Roman" w:cs="Times New Roman"/>
          <w:lang w:val="en-US" w:eastAsia="zh-CN"/>
        </w:rPr>
        <w:t>等功能。</w:t>
      </w:r>
    </w:p>
    <w:p w14:paraId="03C6B809">
      <w:pPr>
        <w:pStyle w:val="64"/>
        <w:outlineLvl w:val="1"/>
        <w:rPr>
          <w:rFonts w:hint="default" w:ascii="Times New Roman" w:hAnsi="Times New Roman" w:cs="Times New Roman"/>
          <w:lang w:val="en-US" w:eastAsia="zh-CN"/>
        </w:rPr>
      </w:pPr>
      <w:bookmarkStart w:id="245" w:name="_Toc27515"/>
      <w:bookmarkStart w:id="246" w:name="_Toc20293"/>
      <w:r>
        <w:rPr>
          <w:rFonts w:hint="default" w:ascii="Times New Roman" w:hAnsi="Times New Roman" w:cs="Times New Roman"/>
          <w:lang w:val="en-US" w:eastAsia="zh-CN"/>
        </w:rPr>
        <w:t>服务性能</w:t>
      </w:r>
      <w:bookmarkEnd w:id="245"/>
      <w:bookmarkEnd w:id="246"/>
    </w:p>
    <w:p w14:paraId="4710B62F">
      <w:pPr>
        <w:pStyle w:val="31"/>
        <w:rPr>
          <w:rFonts w:hint="default" w:ascii="Times New Roman" w:hAnsi="Times New Roman" w:cs="Times New Roman"/>
          <w:lang w:val="en-US" w:eastAsia="zh-CN"/>
        </w:rPr>
      </w:pPr>
      <w:r>
        <w:rPr>
          <w:rFonts w:hint="eastAsia" w:ascii="Times New Roman" w:hAnsi="Times New Roman" w:cs="Times New Roman"/>
          <w:lang w:val="en-US" w:eastAsia="zh-CN"/>
        </w:rPr>
        <w:t>个人</w:t>
      </w:r>
      <w:r>
        <w:rPr>
          <w:rFonts w:hint="default" w:ascii="Times New Roman" w:hAnsi="Times New Roman" w:cs="Times New Roman"/>
          <w:lang w:val="en-US" w:eastAsia="zh-CN"/>
        </w:rPr>
        <w:t>手机银行月活度是衡量手机银行受欢迎程度和用户参与度的重要指标，较高的月活度意味着该手机银行在用户日常金融生活中具有较高的存在感和使用频率。2023年，手机APP渠道用户</w:t>
      </w:r>
      <w:r>
        <w:rPr>
          <w:rFonts w:hint="eastAsia" w:ascii="Times New Roman" w:hAnsi="Times New Roman" w:cs="Times New Roman"/>
          <w:lang w:val="en-US" w:eastAsia="zh-CN"/>
        </w:rPr>
        <w:t>平均</w:t>
      </w:r>
      <w:r>
        <w:rPr>
          <w:rFonts w:hint="default" w:ascii="Times New Roman" w:hAnsi="Times New Roman" w:cs="Times New Roman"/>
          <w:lang w:val="en-US" w:eastAsia="zh-CN"/>
        </w:rPr>
        <w:t>月活45万户。</w:t>
      </w:r>
    </w:p>
    <w:p w14:paraId="41026F84">
      <w:pPr>
        <w:pStyle w:val="31"/>
        <w:rPr>
          <w:rFonts w:hint="default" w:ascii="Times New Roman" w:hAnsi="Times New Roman" w:cs="Times New Roman"/>
          <w:lang w:val="en-US" w:eastAsia="zh-CN"/>
        </w:rPr>
      </w:pPr>
      <w:r>
        <w:rPr>
          <w:rFonts w:hint="default" w:ascii="Times New Roman" w:hAnsi="Times New Roman" w:cs="Times New Roman"/>
          <w:lang w:val="en-US" w:eastAsia="zh-CN"/>
        </w:rPr>
        <w:t>手机银行用户粘性体现了用户对手机银行的依赖程度和忠诚度</w:t>
      </w:r>
      <w:r>
        <w:rPr>
          <w:rFonts w:hint="eastAsia" w:ascii="Times New Roman" w:hAnsi="Times New Roman" w:cs="Times New Roman"/>
          <w:lang w:val="en-US" w:eastAsia="zh-CN"/>
        </w:rPr>
        <w:t>，</w:t>
      </w:r>
      <w:r>
        <w:rPr>
          <w:rFonts w:hint="default" w:ascii="Times New Roman" w:hAnsi="Times New Roman" w:cs="Times New Roman"/>
          <w:lang w:val="en-US" w:eastAsia="zh-CN"/>
        </w:rPr>
        <w:t>用户粘性高的手机银行，用户会更频繁地使用其各项功能，并且愿意长期持续使用，不易被其他同类产品所替代，这对于手机银行的可持续发展至关重要。2023年，手机APP渠道用户粘性为</w:t>
      </w:r>
      <w:r>
        <w:rPr>
          <w:rFonts w:hint="eastAsia" w:ascii="Times New Roman" w:hAnsi="Times New Roman" w:cs="Times New Roman"/>
          <w:lang w:val="en-US" w:eastAsia="zh-CN"/>
        </w:rPr>
        <w:t>49</w:t>
      </w:r>
      <w:r>
        <w:rPr>
          <w:rFonts w:hint="default" w:ascii="Times New Roman" w:hAnsi="Times New Roman" w:cs="Times New Roman"/>
          <w:lang w:val="en-US" w:eastAsia="zh-CN"/>
        </w:rPr>
        <w:t>%。</w:t>
      </w:r>
    </w:p>
    <w:p w14:paraId="67ED195D">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易访问性</w:t>
      </w:r>
    </w:p>
    <w:p w14:paraId="60BCE1B5">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个人手机银行服务应满足客户易访问需求，并应满足如下要求：</w:t>
      </w:r>
    </w:p>
    <w:p w14:paraId="5D12CA00">
      <w:pPr>
        <w:pStyle w:val="31"/>
        <w:rPr>
          <w:rFonts w:hint="default" w:ascii="Times New Roman" w:hAnsi="Times New Roman" w:cs="Times New Roman"/>
          <w:lang w:val="en-US" w:eastAsia="zh-CN"/>
        </w:rPr>
      </w:pPr>
      <w:r>
        <w:rPr>
          <w:rFonts w:hint="default" w:ascii="Times New Roman" w:hAnsi="Times New Roman" w:cs="Times New Roman"/>
          <w:lang w:val="en-US" w:eastAsia="zh-CN"/>
        </w:rPr>
        <w:t>a）应建立完善的服务体系，覆盖H5、APP等多访问渠道，提高手机银行服务易访问性；</w:t>
      </w:r>
    </w:p>
    <w:p w14:paraId="3B889487">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b）应提供官方门户网站、手机应用市场、微信公众号、线下二维码扫码下载等APP下载渠道；</w:t>
      </w:r>
    </w:p>
    <w:p w14:paraId="2B4BBA33">
      <w:pPr>
        <w:pStyle w:val="31"/>
        <w:rPr>
          <w:rFonts w:hint="default" w:ascii="Times New Roman" w:hAnsi="Times New Roman" w:cs="Times New Roman"/>
          <w:lang w:val="en-US" w:eastAsia="zh-CN"/>
        </w:rPr>
      </w:pPr>
      <w:r>
        <w:rPr>
          <w:rFonts w:hint="default" w:ascii="Times New Roman" w:hAnsi="Times New Roman" w:cs="Times New Roman"/>
          <w:lang w:val="en-US" w:eastAsia="zh-CN"/>
        </w:rPr>
        <w:t>c）应提供多样化快捷登录方式，例如手势密码登录、指纹登录、人脸登录等快捷登录方式；</w:t>
      </w:r>
    </w:p>
    <w:p w14:paraId="547092AA">
      <w:pPr>
        <w:pStyle w:val="31"/>
        <w:rPr>
          <w:rFonts w:hint="default" w:ascii="Times New Roman" w:hAnsi="Times New Roman" w:cs="Times New Roman"/>
          <w:lang w:val="en-US" w:eastAsia="zh-CN"/>
        </w:rPr>
      </w:pPr>
      <w:r>
        <w:rPr>
          <w:rFonts w:hint="default" w:ascii="Times New Roman" w:hAnsi="Times New Roman" w:cs="Times New Roman"/>
          <w:lang w:val="en-US" w:eastAsia="zh-CN"/>
        </w:rPr>
        <w:t>d）手机银行应在安全可控的前提下，支持客户自助注册成为手机银行客户，在规定权限内使用手机银行功能；</w:t>
      </w:r>
    </w:p>
    <w:p w14:paraId="3FDD0861">
      <w:pPr>
        <w:pStyle w:val="31"/>
        <w:rPr>
          <w:rFonts w:hint="default" w:ascii="Times New Roman" w:hAnsi="Times New Roman" w:cs="Times New Roman"/>
          <w:lang w:val="en-US" w:eastAsia="zh-CN"/>
        </w:rPr>
      </w:pPr>
      <w:r>
        <w:rPr>
          <w:rFonts w:hint="default" w:ascii="Times New Roman" w:hAnsi="Times New Roman" w:cs="Times New Roman"/>
          <w:lang w:val="en-US" w:eastAsia="zh-CN"/>
        </w:rPr>
        <w:t>e）银行网点宜提供自助服务终端，方便客户登录、下载、开通手机银行服务。</w:t>
      </w:r>
    </w:p>
    <w:p w14:paraId="5AE30613">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易用性</w:t>
      </w:r>
    </w:p>
    <w:p w14:paraId="608A96F2">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个人手机银行服务应提供易用性服务体验，并应满足如下要求：</w:t>
      </w:r>
    </w:p>
    <w:p w14:paraId="3790E9A1">
      <w:pPr>
        <w:pStyle w:val="31"/>
        <w:rPr>
          <w:rFonts w:hint="default" w:ascii="Times New Roman" w:hAnsi="Times New Roman" w:cs="Times New Roman"/>
          <w:lang w:val="en-US" w:eastAsia="zh-CN"/>
        </w:rPr>
      </w:pPr>
      <w:r>
        <w:rPr>
          <w:rFonts w:hint="default" w:ascii="Times New Roman" w:hAnsi="Times New Roman" w:cs="Times New Roman"/>
          <w:lang w:val="en-US" w:eastAsia="zh-CN"/>
        </w:rPr>
        <w:t>a）应以客户视角，提供资产总览服务，使客户快速掌握资产、负债情况；</w:t>
      </w:r>
    </w:p>
    <w:p w14:paraId="77FBF72E">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b）应提供充分、清晰的操作指引提示信息，使用客户熟悉的语言。包括但不限于错误提示、交易提示、温馨提示等，避免使用系统术语，所使用的词语应</w:t>
      </w:r>
      <w:r>
        <w:rPr>
          <w:rFonts w:hint="eastAsia" w:ascii="Times New Roman" w:hAnsi="Times New Roman" w:cs="Times New Roman"/>
          <w:lang w:val="en-US" w:eastAsia="zh-CN"/>
        </w:rPr>
        <w:t>保持</w:t>
      </w:r>
      <w:r>
        <w:rPr>
          <w:rFonts w:hint="default" w:ascii="Times New Roman" w:hAnsi="Times New Roman" w:cs="Times New Roman"/>
          <w:lang w:val="en-US" w:eastAsia="zh-CN"/>
        </w:rPr>
        <w:t>前后一致性；</w:t>
      </w:r>
    </w:p>
    <w:p w14:paraId="37FEF77E">
      <w:pPr>
        <w:pStyle w:val="31"/>
        <w:rPr>
          <w:rFonts w:hint="default" w:ascii="Times New Roman" w:hAnsi="Times New Roman" w:cs="Times New Roman"/>
          <w:lang w:val="en-US" w:eastAsia="zh-CN"/>
        </w:rPr>
      </w:pPr>
      <w:r>
        <w:rPr>
          <w:rFonts w:hint="default" w:ascii="Times New Roman" w:hAnsi="Times New Roman" w:cs="Times New Roman"/>
          <w:lang w:val="en-US" w:eastAsia="zh-CN"/>
        </w:rPr>
        <w:t>c）功能交易设计应合理有效，界面设计应便于操作；</w:t>
      </w:r>
    </w:p>
    <w:p w14:paraId="45CD4B55">
      <w:pPr>
        <w:pStyle w:val="31"/>
        <w:rPr>
          <w:rFonts w:hint="default" w:ascii="Times New Roman" w:hAnsi="Times New Roman" w:cs="Times New Roman"/>
          <w:lang w:val="en-US" w:eastAsia="zh-CN"/>
        </w:rPr>
      </w:pPr>
      <w:r>
        <w:rPr>
          <w:rFonts w:hint="default" w:ascii="Times New Roman" w:hAnsi="Times New Roman" w:cs="Times New Roman"/>
          <w:lang w:val="en-US" w:eastAsia="zh-CN"/>
        </w:rPr>
        <w:t>d）业务流程应符合具体客户需求，缩减不必要的交易流程步骤，充分考虑客户使用习惯，使客户高效、直接完成功能操作；</w:t>
      </w:r>
    </w:p>
    <w:p w14:paraId="16E4F5FA">
      <w:pPr>
        <w:pStyle w:val="31"/>
        <w:rPr>
          <w:rFonts w:hint="default" w:ascii="Times New Roman" w:hAnsi="Times New Roman" w:cs="Times New Roman"/>
          <w:lang w:val="en-US" w:eastAsia="zh-CN"/>
        </w:rPr>
      </w:pPr>
      <w:r>
        <w:rPr>
          <w:rFonts w:hint="default" w:ascii="Times New Roman" w:hAnsi="Times New Roman" w:cs="Times New Roman"/>
          <w:lang w:val="en-US" w:eastAsia="zh-CN"/>
        </w:rPr>
        <w:t>e）应建立客户反馈意见响应机制，结合客户使用意见，不断优化手机银行服务；</w:t>
      </w:r>
    </w:p>
    <w:p w14:paraId="6F72CF6A">
      <w:pPr>
        <w:pStyle w:val="31"/>
        <w:rPr>
          <w:rFonts w:hint="default" w:ascii="Times New Roman" w:hAnsi="Times New Roman" w:cs="Times New Roman"/>
          <w:lang w:val="en-US" w:eastAsia="zh-CN"/>
        </w:rPr>
      </w:pPr>
      <w:r>
        <w:rPr>
          <w:rFonts w:hint="default" w:ascii="Times New Roman" w:hAnsi="Times New Roman" w:cs="Times New Roman"/>
          <w:lang w:val="en-US" w:eastAsia="zh-CN"/>
        </w:rPr>
        <w:t>f）应提供常用交易自定义、界面主题自定义等个性化设置服务。</w:t>
      </w:r>
    </w:p>
    <w:p w14:paraId="26BAA89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舒适性</w:t>
      </w:r>
    </w:p>
    <w:p w14:paraId="31FEC719">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个人手机银行服务应提供舒适性服务体验，并应满足如下要求：</w:t>
      </w:r>
    </w:p>
    <w:p w14:paraId="783447F1">
      <w:pPr>
        <w:pStyle w:val="31"/>
        <w:rPr>
          <w:rFonts w:hint="default" w:ascii="Times New Roman" w:hAnsi="Times New Roman" w:cs="Times New Roman"/>
          <w:lang w:val="en-US" w:eastAsia="zh-CN"/>
        </w:rPr>
      </w:pPr>
      <w:r>
        <w:rPr>
          <w:rFonts w:hint="default" w:ascii="Times New Roman" w:hAnsi="Times New Roman" w:cs="Times New Roman"/>
          <w:lang w:val="en-US" w:eastAsia="zh-CN"/>
        </w:rPr>
        <w:t>a）应加强渠道协同作用，在H5、APP及其他渠道提供一致的客户体验；</w:t>
      </w:r>
    </w:p>
    <w:p w14:paraId="1320C0DC">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b）应在行内统一视觉识别系统规范标准下开展手机银行系统操作界面设计，设计风格协调统一，信息表达简洁美观；使用统一配色、合理运用色彩含义、色彩对比；</w:t>
      </w:r>
    </w:p>
    <w:p w14:paraId="4EC2C1CC">
      <w:pPr>
        <w:pStyle w:val="31"/>
        <w:rPr>
          <w:rFonts w:hint="default" w:ascii="Times New Roman" w:hAnsi="Times New Roman" w:cs="Times New Roman"/>
          <w:lang w:val="en-US" w:eastAsia="zh-CN"/>
        </w:rPr>
      </w:pPr>
      <w:r>
        <w:rPr>
          <w:rFonts w:hint="default" w:ascii="Times New Roman" w:hAnsi="Times New Roman" w:cs="Times New Roman"/>
          <w:lang w:val="en-US" w:eastAsia="zh-CN"/>
        </w:rPr>
        <w:t>c）应使用标准字体、字号；使用与现实</w:t>
      </w:r>
      <w:r>
        <w:rPr>
          <w:rFonts w:hint="eastAsia" w:ascii="Times New Roman" w:hAnsi="Times New Roman" w:cs="Times New Roman"/>
          <w:lang w:val="en-US" w:eastAsia="zh-CN"/>
        </w:rPr>
        <w:t>匹配</w:t>
      </w:r>
      <w:r>
        <w:rPr>
          <w:rFonts w:hint="default" w:ascii="Times New Roman" w:hAnsi="Times New Roman" w:cs="Times New Roman"/>
          <w:lang w:val="en-US" w:eastAsia="zh-CN"/>
        </w:rPr>
        <w:t>的提示文案；</w:t>
      </w:r>
    </w:p>
    <w:p w14:paraId="46509A09">
      <w:pPr>
        <w:pStyle w:val="31"/>
        <w:rPr>
          <w:rFonts w:hint="default" w:ascii="Times New Roman" w:hAnsi="Times New Roman" w:cs="Times New Roman"/>
          <w:lang w:val="en-US" w:eastAsia="zh-CN"/>
        </w:rPr>
      </w:pPr>
      <w:r>
        <w:rPr>
          <w:rFonts w:hint="default" w:ascii="Times New Roman" w:hAnsi="Times New Roman" w:cs="Times New Roman"/>
          <w:lang w:val="en-US" w:eastAsia="zh-CN"/>
        </w:rPr>
        <w:t>d）信息输入、按钮、列表等元素设计应合理、统一，保持手机银行各渠道操作页面简洁大方、功能布局合理、交互人性化、操作简便化，为客户提供舒适的手机银行服务。</w:t>
      </w:r>
    </w:p>
    <w:p w14:paraId="1A8FBE37">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便捷性</w:t>
      </w:r>
    </w:p>
    <w:p w14:paraId="0BE683C7">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个人手机银行服务应提供便捷性服务体验，并应满足如下要求：</w:t>
      </w:r>
    </w:p>
    <w:p w14:paraId="367B6112">
      <w:pPr>
        <w:pStyle w:val="31"/>
        <w:rPr>
          <w:rFonts w:hint="default" w:ascii="Times New Roman" w:hAnsi="Times New Roman" w:cs="Times New Roman"/>
          <w:lang w:val="en-US" w:eastAsia="zh-CN"/>
        </w:rPr>
      </w:pPr>
      <w:r>
        <w:rPr>
          <w:rFonts w:hint="default" w:ascii="Times New Roman" w:hAnsi="Times New Roman" w:cs="Times New Roman"/>
          <w:lang w:val="en-US" w:eastAsia="zh-CN"/>
        </w:rPr>
        <w:t>a）应做到功能易找，支持客户设置常用功能；</w:t>
      </w:r>
    </w:p>
    <w:p w14:paraId="1D60844F">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b）应提供栏目分类科学、导航清晰的全部功能列表；</w:t>
      </w:r>
    </w:p>
    <w:p w14:paraId="78176B13">
      <w:pPr>
        <w:pStyle w:val="31"/>
        <w:rPr>
          <w:rFonts w:hint="default" w:ascii="Times New Roman" w:hAnsi="Times New Roman" w:cs="Times New Roman"/>
          <w:lang w:val="en-US" w:eastAsia="zh-CN"/>
        </w:rPr>
      </w:pPr>
      <w:r>
        <w:rPr>
          <w:rFonts w:hint="default" w:ascii="Times New Roman" w:hAnsi="Times New Roman" w:cs="Times New Roman"/>
          <w:lang w:val="en-US" w:eastAsia="zh-CN"/>
        </w:rPr>
        <w:t>c）应不断丰富手机银行的产品和服务，逐步实现手机银行的产品和服务覆盖线下业务，不断拓展金融和生活场景应用；</w:t>
      </w:r>
    </w:p>
    <w:p w14:paraId="7F8E0B29">
      <w:pPr>
        <w:pStyle w:val="31"/>
        <w:rPr>
          <w:rFonts w:hint="default" w:ascii="Times New Roman" w:hAnsi="Times New Roman" w:cs="Times New Roman"/>
          <w:lang w:val="en-US" w:eastAsia="zh-CN"/>
        </w:rPr>
      </w:pPr>
      <w:r>
        <w:rPr>
          <w:rFonts w:hint="default" w:ascii="Times New Roman" w:hAnsi="Times New Roman" w:cs="Times New Roman"/>
          <w:lang w:val="en-US" w:eastAsia="zh-CN"/>
        </w:rPr>
        <w:t>d）手机银行应支持语音、文字搜索，帮助客户快速找到想要的功能；</w:t>
      </w:r>
    </w:p>
    <w:p w14:paraId="708A7B55">
      <w:pPr>
        <w:pStyle w:val="31"/>
        <w:rPr>
          <w:rFonts w:hint="default" w:ascii="Times New Roman" w:hAnsi="Times New Roman" w:cs="Times New Roman"/>
          <w:lang w:val="en-US" w:eastAsia="zh-CN"/>
        </w:rPr>
      </w:pPr>
      <w:r>
        <w:rPr>
          <w:rFonts w:hint="default" w:ascii="Times New Roman" w:hAnsi="Times New Roman" w:cs="Times New Roman"/>
          <w:lang w:val="en-US" w:eastAsia="zh-CN"/>
        </w:rPr>
        <w:t>e）应支持在线更改和找回登录密码，无需前往柜面处理。</w:t>
      </w:r>
    </w:p>
    <w:p w14:paraId="36F7C2BF">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APP闪退率</w:t>
      </w:r>
    </w:p>
    <w:p w14:paraId="1C65722E">
      <w:pPr>
        <w:pStyle w:val="31"/>
        <w:rPr>
          <w:rFonts w:hint="default" w:ascii="Times New Roman" w:hAnsi="Times New Roman" w:cs="Times New Roman"/>
          <w:lang w:val="en-US" w:eastAsia="zh-CN"/>
        </w:rPr>
      </w:pPr>
      <w:r>
        <w:rPr>
          <w:rFonts w:hint="default" w:ascii="Times New Roman" w:hAnsi="Times New Roman" w:cs="Times New Roman"/>
          <w:lang w:val="en-US" w:eastAsia="zh-CN"/>
        </w:rPr>
        <w:t>APP闪退率（一天中</w:t>
      </w:r>
      <w:r>
        <w:rPr>
          <w:rFonts w:hint="eastAsia" w:ascii="Times New Roman" w:hAnsi="Times New Roman" w:cs="Times New Roman"/>
          <w:lang w:val="en-US" w:eastAsia="zh-CN"/>
        </w:rPr>
        <w:t>发生</w:t>
      </w:r>
      <w:r>
        <w:rPr>
          <w:rFonts w:hint="default" w:ascii="Times New Roman" w:hAnsi="Times New Roman" w:cs="Times New Roman"/>
          <w:lang w:val="en-US" w:eastAsia="zh-CN"/>
        </w:rPr>
        <w:t>闪退的设备数/总体活跃设备数）应在0.05%以下。</w:t>
      </w:r>
    </w:p>
    <w:p w14:paraId="4D4632C5">
      <w:pPr>
        <w:pStyle w:val="31"/>
        <w:rPr>
          <w:rFonts w:hint="default" w:ascii="Times New Roman" w:hAnsi="Times New Roman" w:cs="Times New Roman"/>
          <w:lang w:val="en-US" w:eastAsia="zh-CN"/>
        </w:rPr>
      </w:pPr>
    </w:p>
    <w:p w14:paraId="68012FC4">
      <w:pPr>
        <w:pStyle w:val="64"/>
        <w:keepLines w:val="0"/>
        <w:numPr>
          <w:ilvl w:val="1"/>
          <w:numId w:val="19"/>
        </w:numPr>
        <w:kinsoku/>
        <w:wordWrap/>
        <w:overflowPunct/>
        <w:topLinePunct w:val="0"/>
        <w:bidi w:val="0"/>
        <w:adjustRightInd/>
        <w:snapToGrid/>
        <w:spacing w:before="0" w:beforeLines="0" w:after="0" w:afterLines="0" w:line="240" w:lineRule="auto"/>
        <w:textAlignment w:val="auto"/>
        <w:outlineLvl w:val="1"/>
        <w:rPr>
          <w:rFonts w:ascii="Times New Roman" w:hAnsi="Times New Roman" w:cs="Times New Roman"/>
          <w:highlight w:val="none"/>
        </w:rPr>
      </w:pPr>
      <w:bookmarkStart w:id="247" w:name="_Toc20411"/>
      <w:bookmarkStart w:id="248" w:name="_Toc18294"/>
      <w:bookmarkStart w:id="249" w:name="_Toc5276"/>
      <w:bookmarkStart w:id="250" w:name="_Toc31015"/>
      <w:bookmarkStart w:id="251" w:name="_Toc21645"/>
      <w:bookmarkStart w:id="252" w:name="_Toc2208"/>
      <w:r>
        <w:rPr>
          <w:rFonts w:hint="default" w:ascii="Times New Roman" w:hAnsi="Times New Roman" w:cs="Times New Roman"/>
          <w:highlight w:val="none"/>
          <w:lang w:val="en-US" w:eastAsia="zh-CN"/>
        </w:rPr>
        <w:t>客服代表行为规范</w:t>
      </w:r>
      <w:bookmarkEnd w:id="247"/>
      <w:bookmarkEnd w:id="248"/>
      <w:bookmarkEnd w:id="249"/>
      <w:bookmarkEnd w:id="250"/>
      <w:bookmarkEnd w:id="251"/>
      <w:bookmarkEnd w:id="252"/>
    </w:p>
    <w:p w14:paraId="46D67BAC">
      <w:pPr>
        <w:pStyle w:val="31"/>
        <w:rPr>
          <w:rFonts w:ascii="Times New Roman" w:hAnsi="Times New Roman" w:cs="Times New Roman"/>
        </w:rPr>
      </w:pPr>
    </w:p>
    <w:p w14:paraId="7A758E4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为规范客服代表行为，保证电话银行服务质量，提高客户满意度，本行制定了《日照银行电话银行客户服务管理办法》《日照银行电话银行业务操作规程》，明确了本行客服人员工作操守、客户服务规范性等要求，并通过客户评价、话务质量、绩效考核等方面进行管理，持续跟踪落实情况，为本行客户提供优质、高效、热情的电话银行服务。</w:t>
      </w:r>
    </w:p>
    <w:p w14:paraId="579F0EF3">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基本规范</w:t>
      </w:r>
    </w:p>
    <w:p w14:paraId="0A74C3A2">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客户服务代表行为规范应遵照《GB/T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32315-2015银行业客户服务中心基本要求》，并明确员工工作职责、服务规范、业务流程、信息安全、风险管理、投诉管理等方面管理要求。</w:t>
      </w:r>
    </w:p>
    <w:p w14:paraId="48079148">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工作职责</w:t>
      </w:r>
    </w:p>
    <w:p w14:paraId="1EB22B10">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客户服务代表应满足以下工作职责要求：</w:t>
      </w:r>
    </w:p>
    <w:p w14:paraId="7D3023EA">
      <w:pPr>
        <w:pStyle w:val="31"/>
        <w:rPr>
          <w:rFonts w:hint="default" w:ascii="Times New Roman" w:hAnsi="Times New Roman" w:cs="Times New Roman"/>
          <w:lang w:val="en-US" w:eastAsia="zh-CN"/>
        </w:rPr>
      </w:pPr>
      <w:r>
        <w:rPr>
          <w:rFonts w:hint="default" w:ascii="Times New Roman" w:hAnsi="Times New Roman" w:cs="Times New Roman"/>
          <w:lang w:val="en-US" w:eastAsia="zh-CN"/>
        </w:rPr>
        <w:t>a）应做好呼入、呼出业务处理工作，包括客户咨询、</w:t>
      </w:r>
      <w:r>
        <w:rPr>
          <w:rFonts w:hint="eastAsia" w:ascii="Times New Roman" w:hAnsi="Times New Roman" w:cs="Times New Roman"/>
          <w:lang w:val="en-US" w:eastAsia="zh-CN"/>
        </w:rPr>
        <w:t>查</w:t>
      </w:r>
      <w:r>
        <w:rPr>
          <w:rFonts w:hint="default" w:ascii="Times New Roman" w:hAnsi="Times New Roman" w:cs="Times New Roman"/>
          <w:lang w:val="en-US" w:eastAsia="zh-CN"/>
        </w:rPr>
        <w:t>询，疑难、投诉、表扬、建议等，并做好相关记录；</w:t>
      </w:r>
    </w:p>
    <w:p w14:paraId="4AC2B7FC">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b）应对客户的业务申请进行在线操作；</w:t>
      </w:r>
    </w:p>
    <w:p w14:paraId="7AB29D4E">
      <w:pPr>
        <w:pStyle w:val="31"/>
        <w:rPr>
          <w:rFonts w:hint="default" w:ascii="Times New Roman" w:hAnsi="Times New Roman" w:cs="Times New Roman"/>
          <w:lang w:val="en-US" w:eastAsia="zh-CN"/>
        </w:rPr>
      </w:pPr>
      <w:r>
        <w:rPr>
          <w:rFonts w:hint="default" w:ascii="Times New Roman" w:hAnsi="Times New Roman" w:cs="Times New Roman"/>
          <w:lang w:val="en-US" w:eastAsia="zh-CN"/>
        </w:rPr>
        <w:t>c）对于无法处理的客户诉求，应发送工单至相关部门，后续跟进处理情况并回复客户；</w:t>
      </w:r>
    </w:p>
    <w:p w14:paraId="526A97BB">
      <w:pPr>
        <w:pStyle w:val="31"/>
        <w:rPr>
          <w:rFonts w:hint="default" w:ascii="Times New Roman" w:hAnsi="Times New Roman" w:cs="Times New Roman"/>
          <w:lang w:val="en-US" w:eastAsia="zh-CN"/>
        </w:rPr>
      </w:pPr>
      <w:r>
        <w:rPr>
          <w:rFonts w:hint="default" w:ascii="Times New Roman" w:hAnsi="Times New Roman" w:cs="Times New Roman"/>
          <w:lang w:val="en-US" w:eastAsia="zh-CN"/>
        </w:rPr>
        <w:t>d）应根据反洗钱工作要求，负责在客户服务过程中进行客户身份的识别与确认。</w:t>
      </w:r>
    </w:p>
    <w:p w14:paraId="45D9D6D2">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规范</w:t>
      </w:r>
    </w:p>
    <w:p w14:paraId="63CC8A49">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客户服务代表用语应符合行业规范要求，给客户带来舒适、被尊重的服务感受，不断提升服务理念，提高服务水平，并应满足如下要求：</w:t>
      </w:r>
    </w:p>
    <w:p w14:paraId="32B913BB">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a）客户服务代表应使用标准的开场白和结束语；</w:t>
      </w:r>
    </w:p>
    <w:p w14:paraId="6ECC7207">
      <w:pPr>
        <w:pStyle w:val="31"/>
        <w:rPr>
          <w:rFonts w:hint="default" w:ascii="Times New Roman" w:hAnsi="Times New Roman" w:cs="Times New Roman"/>
          <w:lang w:val="en-US" w:eastAsia="zh-CN"/>
        </w:rPr>
      </w:pPr>
      <w:r>
        <w:rPr>
          <w:rFonts w:hint="default" w:ascii="Times New Roman" w:hAnsi="Times New Roman" w:cs="Times New Roman"/>
          <w:lang w:val="en-US" w:eastAsia="zh-CN"/>
        </w:rPr>
        <w:t>b）客户服务代表应语速适中，匹配客户，和蔼、有微笑感，吐字清晰、流畅自然；</w:t>
      </w:r>
    </w:p>
    <w:p w14:paraId="711E13AD">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c）客户服务代表应在客户等待或客户等待后对客户表示歉意；</w:t>
      </w:r>
    </w:p>
    <w:p w14:paraId="01F68901">
      <w:pPr>
        <w:keepNext w:val="0"/>
        <w:keepLines w:val="0"/>
        <w:pageBreakBefore w:val="0"/>
        <w:tabs>
          <w:tab w:val="left" w:pos="442"/>
        </w:tabs>
        <w:kinsoku/>
        <w:wordWrap/>
        <w:overflowPunct/>
        <w:topLinePunct w:val="0"/>
        <w:bidi w:val="0"/>
        <w:adjustRightInd/>
        <w:snapToGrid/>
        <w:spacing w:line="240" w:lineRule="auto"/>
        <w:ind w:firstLine="420"/>
        <w:jc w:val="left"/>
        <w:textAlignment w:val="auto"/>
        <w:rPr>
          <w:rFonts w:hint="default" w:ascii="Times New Roman" w:cs="Times New Roman"/>
          <w:sz w:val="21"/>
          <w:szCs w:val="22"/>
          <w:highlight w:val="none"/>
          <w:lang w:val="en-US" w:eastAsia="zh-CN" w:bidi="ar-SA"/>
        </w:rPr>
      </w:pPr>
      <w:r>
        <w:rPr>
          <w:rFonts w:hint="default" w:ascii="Times New Roman" w:cs="Times New Roman"/>
          <w:sz w:val="21"/>
          <w:szCs w:val="22"/>
          <w:highlight w:val="none"/>
          <w:lang w:val="en-US" w:eastAsia="zh-CN" w:bidi="ar-SA"/>
        </w:rPr>
        <w:t>d）客服代表要求接听电话应使用规范用语，如</w:t>
      </w:r>
      <w:r>
        <w:rPr>
          <w:rFonts w:hint="eastAsia" w:cs="宋体"/>
          <w:sz w:val="21"/>
          <w:szCs w:val="22"/>
          <w:highlight w:val="none"/>
          <w:lang w:val="en-US" w:eastAsia="zh-CN" w:bidi="ar-SA"/>
        </w:rPr>
        <w:t>“</w:t>
      </w:r>
      <w:r>
        <w:rPr>
          <w:rFonts w:hint="default" w:ascii="Times New Roman" w:cs="Times New Roman"/>
          <w:sz w:val="21"/>
          <w:szCs w:val="22"/>
          <w:highlight w:val="none"/>
          <w:lang w:val="en-US" w:eastAsia="zh-CN" w:bidi="ar-SA"/>
        </w:rPr>
        <w:t>您好</w:t>
      </w:r>
      <w:r>
        <w:rPr>
          <w:rFonts w:hint="eastAsia" w:cs="宋体"/>
          <w:sz w:val="21"/>
          <w:szCs w:val="22"/>
          <w:highlight w:val="none"/>
          <w:lang w:val="en-US" w:eastAsia="zh-CN" w:bidi="ar-SA"/>
        </w:rPr>
        <w:t>”“</w:t>
      </w:r>
      <w:r>
        <w:rPr>
          <w:rFonts w:hint="default" w:ascii="Times New Roman" w:cs="Times New Roman"/>
          <w:sz w:val="21"/>
          <w:szCs w:val="22"/>
          <w:highlight w:val="none"/>
          <w:lang w:val="en-US" w:eastAsia="zh-CN" w:bidi="ar-SA"/>
        </w:rPr>
        <w:t>谢谢</w:t>
      </w:r>
      <w:r>
        <w:rPr>
          <w:rFonts w:hint="eastAsia" w:cs="宋体"/>
          <w:sz w:val="21"/>
          <w:szCs w:val="22"/>
          <w:highlight w:val="none"/>
          <w:lang w:val="en-US" w:eastAsia="zh-CN" w:bidi="ar-SA"/>
        </w:rPr>
        <w:t>”“</w:t>
      </w:r>
      <w:r>
        <w:rPr>
          <w:rFonts w:hint="default" w:ascii="Times New Roman" w:cs="Times New Roman"/>
          <w:sz w:val="21"/>
          <w:szCs w:val="22"/>
          <w:highlight w:val="none"/>
          <w:lang w:val="en-US" w:eastAsia="zh-CN" w:bidi="ar-SA"/>
        </w:rPr>
        <w:t>对不起</w:t>
      </w:r>
      <w:r>
        <w:rPr>
          <w:rFonts w:hint="eastAsia" w:cs="宋体"/>
          <w:sz w:val="21"/>
          <w:szCs w:val="22"/>
          <w:highlight w:val="none"/>
          <w:lang w:val="en-US" w:eastAsia="zh-CN" w:bidi="ar-SA"/>
        </w:rPr>
        <w:t>”</w:t>
      </w:r>
      <w:r>
        <w:rPr>
          <w:rFonts w:hint="default" w:ascii="Times New Roman" w:cs="Times New Roman"/>
          <w:sz w:val="21"/>
          <w:szCs w:val="22"/>
          <w:highlight w:val="none"/>
          <w:lang w:val="en-US" w:eastAsia="zh-CN" w:bidi="ar-SA"/>
        </w:rPr>
        <w:t>等，禁止使用服务禁语，耐心及时、热情周到，严禁与客户沟通时使用反问、质问的语句</w:t>
      </w:r>
      <w:r>
        <w:rPr>
          <w:rFonts w:hint="eastAsia" w:cs="Times New Roman"/>
          <w:sz w:val="21"/>
          <w:szCs w:val="22"/>
          <w:highlight w:val="none"/>
          <w:lang w:val="en-US" w:eastAsia="zh-CN" w:bidi="ar-SA"/>
        </w:rPr>
        <w:t>；</w:t>
      </w:r>
    </w:p>
    <w:p w14:paraId="7CB56788">
      <w:pPr>
        <w:keepNext w:val="0"/>
        <w:keepLines w:val="0"/>
        <w:pageBreakBefore w:val="0"/>
        <w:tabs>
          <w:tab w:val="left" w:pos="442"/>
        </w:tabs>
        <w:kinsoku/>
        <w:wordWrap/>
        <w:overflowPunct/>
        <w:topLinePunct w:val="0"/>
        <w:bidi w:val="0"/>
        <w:adjustRightInd/>
        <w:snapToGrid/>
        <w:spacing w:line="240" w:lineRule="auto"/>
        <w:ind w:firstLine="420"/>
        <w:jc w:val="left"/>
        <w:textAlignment w:val="auto"/>
        <w:rPr>
          <w:rFonts w:hint="default" w:ascii="Times New Roman" w:cs="Times New Roman"/>
          <w:sz w:val="21"/>
          <w:szCs w:val="22"/>
          <w:highlight w:val="none"/>
          <w:lang w:val="en-US" w:eastAsia="zh-CN" w:bidi="ar-SA"/>
        </w:rPr>
      </w:pPr>
      <w:r>
        <w:rPr>
          <w:rFonts w:hint="default" w:ascii="Times New Roman" w:cs="Times New Roman"/>
          <w:sz w:val="21"/>
          <w:szCs w:val="22"/>
          <w:highlight w:val="none"/>
          <w:lang w:val="en-US" w:eastAsia="zh-CN" w:bidi="ar-SA"/>
        </w:rPr>
        <w:t>e）应答过程中遇到客户咨询自己不熟悉的业务时，应忌烦躁、不懂装懂、推诿扯皮，不得打断客户说话，不应急于对客户</w:t>
      </w:r>
      <w:r>
        <w:rPr>
          <w:rFonts w:hint="eastAsia" w:cs="Times New Roman"/>
          <w:sz w:val="21"/>
          <w:szCs w:val="22"/>
          <w:highlight w:val="none"/>
          <w:lang w:val="en-US" w:eastAsia="zh-CN" w:bidi="ar-SA"/>
        </w:rPr>
        <w:t>作出</w:t>
      </w:r>
      <w:r>
        <w:rPr>
          <w:rFonts w:hint="default" w:ascii="Times New Roman" w:cs="Times New Roman"/>
          <w:sz w:val="21"/>
          <w:szCs w:val="22"/>
          <w:highlight w:val="none"/>
          <w:lang w:val="en-US" w:eastAsia="zh-CN" w:bidi="ar-SA"/>
        </w:rPr>
        <w:t>解释，应请客户将问题表述完成后再行答复</w:t>
      </w:r>
      <w:r>
        <w:rPr>
          <w:rFonts w:hint="eastAsia" w:cs="Times New Roman"/>
          <w:sz w:val="21"/>
          <w:szCs w:val="22"/>
          <w:highlight w:val="none"/>
          <w:lang w:val="en-US" w:eastAsia="zh-CN" w:bidi="ar-SA"/>
        </w:rPr>
        <w:t>；</w:t>
      </w:r>
    </w:p>
    <w:p w14:paraId="150E7B14">
      <w:pPr>
        <w:keepNext w:val="0"/>
        <w:keepLines w:val="0"/>
        <w:pageBreakBefore w:val="0"/>
        <w:tabs>
          <w:tab w:val="left" w:pos="442"/>
        </w:tabs>
        <w:kinsoku/>
        <w:wordWrap/>
        <w:overflowPunct/>
        <w:topLinePunct w:val="0"/>
        <w:bidi w:val="0"/>
        <w:adjustRightInd/>
        <w:snapToGrid/>
        <w:spacing w:line="240" w:lineRule="auto"/>
        <w:ind w:firstLine="420"/>
        <w:jc w:val="left"/>
        <w:textAlignment w:val="auto"/>
        <w:rPr>
          <w:rFonts w:hint="default" w:ascii="Times New Roman" w:cs="Times New Roman"/>
          <w:sz w:val="21"/>
          <w:szCs w:val="22"/>
          <w:highlight w:val="none"/>
          <w:lang w:val="en-US" w:eastAsia="zh-CN" w:bidi="ar-SA"/>
        </w:rPr>
      </w:pPr>
      <w:r>
        <w:rPr>
          <w:rFonts w:hint="default" w:ascii="Times New Roman" w:cs="Times New Roman"/>
          <w:sz w:val="21"/>
          <w:szCs w:val="22"/>
          <w:highlight w:val="none"/>
          <w:lang w:val="en-US" w:eastAsia="zh-CN" w:bidi="ar-SA"/>
        </w:rPr>
        <w:t>f）对客户提出的问题应有问必答、耐心解释，对客户不懂的地方不训斥、不责备。应做到尊重客户，不得与客户开玩笑，严禁讥笑客户</w:t>
      </w:r>
      <w:r>
        <w:rPr>
          <w:rFonts w:hint="eastAsia" w:cs="Times New Roman"/>
          <w:sz w:val="21"/>
          <w:szCs w:val="22"/>
          <w:highlight w:val="none"/>
          <w:lang w:val="en-US" w:eastAsia="zh-CN" w:bidi="ar-SA"/>
        </w:rPr>
        <w:t>；</w:t>
      </w:r>
    </w:p>
    <w:p w14:paraId="40AF0E7C">
      <w:pPr>
        <w:pStyle w:val="31"/>
        <w:keepNext w:val="0"/>
        <w:keepLines w:val="0"/>
        <w:pageBreakBefore w:val="0"/>
        <w:kinsoku/>
        <w:wordWrap/>
        <w:overflowPunct/>
        <w:topLinePunct w:val="0"/>
        <w:bidi w:val="0"/>
        <w:adjustRightInd/>
        <w:snapToGrid/>
        <w:spacing w:line="240" w:lineRule="auto"/>
        <w:ind w:left="0" w:leftChars="0" w:firstLine="420" w:firstLineChars="0"/>
        <w:textAlignment w:val="auto"/>
        <w:rPr>
          <w:rFonts w:hint="default" w:ascii="Times New Roman" w:hAnsi="Times New Roman" w:cs="Times New Roman"/>
          <w:sz w:val="21"/>
          <w:szCs w:val="22"/>
          <w:highlight w:val="none"/>
          <w:lang w:val="en-US" w:eastAsia="zh-CN" w:bidi="ar-SA"/>
        </w:rPr>
      </w:pPr>
      <w:r>
        <w:rPr>
          <w:rFonts w:hint="default" w:ascii="Times New Roman" w:hAnsi="Times New Roman" w:cs="Times New Roman"/>
          <w:sz w:val="21"/>
          <w:szCs w:val="22"/>
          <w:highlight w:val="none"/>
          <w:lang w:val="en-US" w:eastAsia="zh-CN" w:bidi="ar-SA"/>
        </w:rPr>
        <w:t>g）对个别客户的失礼语言，应克制忍让，不得与客户争辩顶撞，必要时向部门负责人汇报，来协助解决问题。</w:t>
      </w:r>
    </w:p>
    <w:p w14:paraId="7571F5A7">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服务意识</w:t>
      </w:r>
    </w:p>
    <w:p w14:paraId="7A1D9FC1">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客户服务代表在为客户服务过程中，应以客户为中心提供主动、热情、周到的服务，从专业角度提示客户相关注意事项，尽力提供超越客户期望的服务，并应满足如下要求：</w:t>
      </w:r>
    </w:p>
    <w:p w14:paraId="27E3E567">
      <w:pPr>
        <w:pStyle w:val="31"/>
        <w:rPr>
          <w:rFonts w:hint="default" w:ascii="Times New Roman" w:hAnsi="Times New Roman" w:cs="Times New Roman"/>
          <w:lang w:val="en-US" w:eastAsia="zh-CN"/>
        </w:rPr>
      </w:pPr>
      <w:r>
        <w:rPr>
          <w:rFonts w:hint="default" w:ascii="Times New Roman" w:hAnsi="Times New Roman" w:cs="Times New Roman"/>
          <w:lang w:val="en-US" w:eastAsia="zh-CN"/>
        </w:rPr>
        <w:t>a）接通电话时客户服务代表应主动倾听，注意力集中；</w:t>
      </w:r>
    </w:p>
    <w:p w14:paraId="133D1BB2">
      <w:pPr>
        <w:pStyle w:val="31"/>
        <w:rPr>
          <w:rFonts w:hint="default" w:ascii="Times New Roman" w:hAnsi="Times New Roman" w:cs="Times New Roman"/>
          <w:lang w:val="en-US" w:eastAsia="zh-CN"/>
        </w:rPr>
      </w:pPr>
      <w:r>
        <w:rPr>
          <w:rFonts w:hint="default" w:ascii="Times New Roman" w:hAnsi="Times New Roman" w:cs="Times New Roman"/>
          <w:lang w:val="en-US" w:eastAsia="zh-CN"/>
        </w:rPr>
        <w:t>b）不随意打断客户，保持与客户之间的良好互动，不应表现出不耐烦、</w:t>
      </w:r>
      <w:r>
        <w:rPr>
          <w:rFonts w:hint="eastAsia" w:ascii="Times New Roman" w:hAnsi="Times New Roman" w:cs="Times New Roman"/>
          <w:lang w:val="en-US" w:eastAsia="zh-CN"/>
        </w:rPr>
        <w:t>推托之词</w:t>
      </w:r>
      <w:r>
        <w:rPr>
          <w:rFonts w:hint="default" w:ascii="Times New Roman" w:hAnsi="Times New Roman" w:cs="Times New Roman"/>
          <w:lang w:val="en-US" w:eastAsia="zh-CN"/>
        </w:rPr>
        <w:t>等现象；</w:t>
      </w:r>
    </w:p>
    <w:p w14:paraId="2E34CBEE">
      <w:pPr>
        <w:pStyle w:val="31"/>
        <w:rPr>
          <w:rFonts w:hint="default" w:ascii="Times New Roman" w:hAnsi="Times New Roman" w:cs="Times New Roman"/>
          <w:lang w:val="en-US" w:eastAsia="zh-CN"/>
        </w:rPr>
      </w:pPr>
      <w:r>
        <w:rPr>
          <w:rFonts w:hint="default" w:ascii="Times New Roman" w:hAnsi="Times New Roman" w:cs="Times New Roman"/>
          <w:lang w:val="en-US" w:eastAsia="zh-CN"/>
        </w:rPr>
        <w:t>c）接通</w:t>
      </w:r>
      <w:r>
        <w:rPr>
          <w:rFonts w:hint="eastAsia" w:ascii="Times New Roman" w:hAnsi="Times New Roman" w:cs="Times New Roman"/>
          <w:lang w:val="en-US" w:eastAsia="zh-CN"/>
        </w:rPr>
        <w:t>电话</w:t>
      </w:r>
      <w:r>
        <w:rPr>
          <w:rFonts w:hint="default" w:ascii="Times New Roman" w:hAnsi="Times New Roman" w:cs="Times New Roman"/>
          <w:lang w:val="en-US" w:eastAsia="zh-CN"/>
        </w:rPr>
        <w:t>时客户服务代表应主动服务，思路清晰，恰当引导客户，有效控制对话</w:t>
      </w:r>
      <w:r>
        <w:rPr>
          <w:rFonts w:hint="eastAsia" w:ascii="Times New Roman" w:hAnsi="Times New Roman" w:cs="Times New Roman"/>
          <w:lang w:val="en-US" w:eastAsia="zh-CN"/>
        </w:rPr>
        <w:t>节奏</w:t>
      </w:r>
      <w:r>
        <w:rPr>
          <w:rFonts w:hint="default" w:ascii="Times New Roman" w:hAnsi="Times New Roman" w:cs="Times New Roman"/>
          <w:lang w:val="en-US" w:eastAsia="zh-CN"/>
        </w:rPr>
        <w:t>，在客户对某些问题比较混淆时，能使用</w:t>
      </w:r>
      <w:r>
        <w:rPr>
          <w:rFonts w:hint="eastAsia" w:ascii="Times New Roman" w:hAnsi="Times New Roman" w:cs="Times New Roman"/>
          <w:lang w:val="en-US" w:eastAsia="zh-CN"/>
        </w:rPr>
        <w:t>恰当</w:t>
      </w:r>
      <w:r>
        <w:rPr>
          <w:rFonts w:hint="default" w:ascii="Times New Roman" w:hAnsi="Times New Roman" w:cs="Times New Roman"/>
          <w:lang w:val="en-US" w:eastAsia="zh-CN"/>
        </w:rPr>
        <w:t>语言总结性阐述客户问题，尽快切入正题，并能注意适当控制通话时长；</w:t>
      </w:r>
    </w:p>
    <w:p w14:paraId="264C4352">
      <w:pPr>
        <w:pStyle w:val="31"/>
        <w:rPr>
          <w:rFonts w:hint="default" w:ascii="Times New Roman" w:hAnsi="Times New Roman" w:cs="Times New Roman"/>
          <w:lang w:val="en-US" w:eastAsia="zh-CN"/>
        </w:rPr>
      </w:pPr>
      <w:r>
        <w:rPr>
          <w:rFonts w:hint="default" w:ascii="Times New Roman" w:hAnsi="Times New Roman" w:cs="Times New Roman"/>
          <w:lang w:val="en-US" w:eastAsia="zh-CN"/>
        </w:rPr>
        <w:t>d）接通电话时客户服务代表应服务意识强，责任心强，积极主动为客户解答问题，主动提供额外相关信息或额外帮助。</w:t>
      </w:r>
    </w:p>
    <w:p w14:paraId="4C57315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能力要求</w:t>
      </w:r>
    </w:p>
    <w:p w14:paraId="03D118D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客户服务代表应不断加强业务知识学习与系统操作熟练程度，保证问题回答的准确性，为客户提供安全快捷的解决方案，并应满足如下要求：</w:t>
      </w:r>
    </w:p>
    <w:p w14:paraId="6085579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a）客户服务代表应准确快速判断客户问题原因，了解客户实际需求；</w:t>
      </w:r>
    </w:p>
    <w:p w14:paraId="1CDACCB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b）客户服务代表应熟练准确、回答完整，处理有效，正面回答，相关业务知识丰富，提示无遗漏并能提出适当建议，避免不必要持线；</w:t>
      </w:r>
    </w:p>
    <w:p w14:paraId="68796F7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c）客户服务代表应</w:t>
      </w:r>
      <w:r>
        <w:rPr>
          <w:rFonts w:hint="eastAsia" w:ascii="Times New Roman" w:hAnsi="Times New Roman" w:cs="Times New Roman"/>
          <w:highlight w:val="none"/>
          <w:lang w:val="en-US" w:eastAsia="zh-CN"/>
        </w:rPr>
        <w:t>对</w:t>
      </w:r>
      <w:r>
        <w:rPr>
          <w:rFonts w:hint="default" w:ascii="Times New Roman" w:hAnsi="Times New Roman" w:cs="Times New Roman"/>
          <w:highlight w:val="none"/>
          <w:lang w:val="en-US" w:eastAsia="zh-CN"/>
        </w:rPr>
        <w:t>超出解答能力范围的问题，与客户重复确认，主动记录客户问题（形成工单）并在必要时跟进。</w:t>
      </w:r>
    </w:p>
    <w:p w14:paraId="3FB99200">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行为要求</w:t>
      </w:r>
    </w:p>
    <w:p w14:paraId="27877A7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客户服务代表应注重客户信息安全、保护客户隐私，遵守保密规定，确保重要信息不得外泄，并应满足如下要求：</w:t>
      </w:r>
    </w:p>
    <w:p w14:paraId="591243E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a）应确保未经允许不可擅自带非部门内同事及外来人员进入办公区；</w:t>
      </w:r>
    </w:p>
    <w:p w14:paraId="6F49696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b）打印、复印资料完毕后应即打即取；</w:t>
      </w:r>
    </w:p>
    <w:p w14:paraId="2B71F1BA">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c）严禁在公众场合、平台、互联网未经授权发布客户信息等保密信息。</w:t>
      </w:r>
    </w:p>
    <w:p w14:paraId="4B276DD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581A7D47">
      <w:pPr>
        <w:pStyle w:val="63"/>
        <w:numPr>
          <w:ilvl w:val="2"/>
          <w:numId w:val="19"/>
        </w:numPr>
        <w:spacing w:beforeLines="0" w:afterLines="0"/>
        <w:outlineLvl w:val="2"/>
        <w:rPr>
          <w:rFonts w:hint="default" w:ascii="Times New Roman" w:hAnsi="Times New Roman" w:cs="Times New Roman"/>
          <w:lang w:val="en-US" w:eastAsia="zh-CN"/>
        </w:rPr>
      </w:pPr>
      <w:bookmarkStart w:id="253" w:name="_Toc27510"/>
      <w:r>
        <w:rPr>
          <w:rFonts w:hint="default" w:ascii="Times New Roman" w:hAnsi="Times New Roman" w:cs="Times New Roman"/>
          <w:highlight w:val="none"/>
          <w:lang w:val="en-US" w:eastAsia="zh-CN"/>
        </w:rPr>
        <w:t>客服代表工作职责</w:t>
      </w:r>
      <w:bookmarkEnd w:id="253"/>
    </w:p>
    <w:p w14:paraId="6F552242">
      <w:pPr>
        <w:pStyle w:val="31"/>
        <w:rPr>
          <w:rFonts w:hint="default" w:ascii="Times New Roman" w:hAnsi="Times New Roman" w:cs="Times New Roman"/>
          <w:lang w:val="en-US" w:eastAsia="zh-CN"/>
        </w:rPr>
      </w:pPr>
    </w:p>
    <w:p w14:paraId="789A98F9">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客服中心实行</w:t>
      </w:r>
      <w:r>
        <w:rPr>
          <w:rFonts w:hint="default" w:ascii="Times New Roman" w:hAnsi="Times New Roman" w:cs="Times New Roman"/>
          <w:szCs w:val="21"/>
          <w:highlight w:val="none"/>
          <w:lang w:val="en-US" w:eastAsia="zh-CN"/>
        </w:rPr>
        <w:t>7×24</w:t>
      </w:r>
      <w:r>
        <w:rPr>
          <w:rFonts w:hint="eastAsia" w:ascii="Times New Roman" w:hAnsi="Times New Roman" w:cs="Times New Roman"/>
          <w:szCs w:val="21"/>
          <w:highlight w:val="none"/>
          <w:lang w:val="en-US" w:eastAsia="zh-CN"/>
        </w:rPr>
        <w:t>h</w:t>
      </w:r>
      <w:r>
        <w:rPr>
          <w:rFonts w:hint="default" w:ascii="Times New Roman" w:hAnsi="Times New Roman" w:cs="Times New Roman"/>
          <w:highlight w:val="none"/>
          <w:lang w:val="en-US" w:eastAsia="zh-CN"/>
        </w:rPr>
        <w:t>对外客户服务。客服中心通过设立</w:t>
      </w:r>
      <w:r>
        <w:rPr>
          <w:rFonts w:hint="eastAsia" w:ascii="Times New Roman" w:hAnsi="Times New Roman" w:cs="Times New Roman"/>
          <w:highlight w:val="none"/>
          <w:lang w:val="en-US" w:eastAsia="zh-CN"/>
        </w:rPr>
        <w:t>座席</w:t>
      </w:r>
      <w:r>
        <w:rPr>
          <w:rFonts w:hint="default" w:ascii="Times New Roman" w:hAnsi="Times New Roman" w:cs="Times New Roman"/>
          <w:highlight w:val="none"/>
          <w:lang w:val="en-US" w:eastAsia="zh-CN"/>
        </w:rPr>
        <w:t>员、以接听电话服务方式解答客户咨询，倾听客户建议，受理客户投诉等。主要职责如下：</w:t>
      </w:r>
    </w:p>
    <w:p w14:paraId="5A425AE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a）受理客户业务来电；</w:t>
      </w:r>
    </w:p>
    <w:p w14:paraId="3464ACD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b）接受客户投诉、建议等业务；</w:t>
      </w:r>
    </w:p>
    <w:p w14:paraId="2594425B">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c）代表银行的形象为客户提供优质的服务，在话务处理中采集有价值的客户信息、意见和建议进行反馈；</w:t>
      </w:r>
    </w:p>
    <w:p w14:paraId="2FBC95E8">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d）把握电话呼入中的销售机会，引导或推荐客户使用适当的产品；</w:t>
      </w:r>
    </w:p>
    <w:p w14:paraId="32139D5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e）积极参加安排的各种培训和考核，充分掌握业务知识，不断提高客服技巧；</w:t>
      </w:r>
    </w:p>
    <w:p w14:paraId="75375FB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f）完成部门交办的其他工作。</w:t>
      </w:r>
    </w:p>
    <w:p w14:paraId="71E5BD2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7D63E8B6">
      <w:pPr>
        <w:pStyle w:val="63"/>
        <w:keepLines w:val="0"/>
        <w:numPr>
          <w:ilvl w:val="2"/>
          <w:numId w:val="19"/>
        </w:numPr>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254" w:name="_Toc29348"/>
      <w:r>
        <w:rPr>
          <w:rFonts w:hint="default" w:ascii="Times New Roman" w:hAnsi="Times New Roman" w:eastAsia="黑体" w:cs="Times New Roman"/>
          <w:color w:val="auto"/>
          <w:highlight w:val="none"/>
          <w:lang w:val="en-US" w:eastAsia="zh-CN"/>
        </w:rPr>
        <w:t>客服代表对</w:t>
      </w:r>
      <w:r>
        <w:rPr>
          <w:rFonts w:hint="default" w:ascii="Times New Roman" w:hAnsi="Times New Roman" w:eastAsia="黑体" w:cs="Times New Roman"/>
          <w:color w:val="auto"/>
          <w:sz w:val="21"/>
          <w:szCs w:val="21"/>
          <w:highlight w:val="none"/>
        </w:rPr>
        <w:t>客户服务应遵循以下原则</w:t>
      </w:r>
      <w:r>
        <w:rPr>
          <w:rFonts w:hint="default" w:ascii="Times New Roman" w:hAnsi="Times New Roman" w:eastAsia="宋体" w:cs="Times New Roman"/>
          <w:color w:val="auto"/>
          <w:sz w:val="21"/>
          <w:szCs w:val="21"/>
          <w:highlight w:val="none"/>
        </w:rPr>
        <w:t>：</w:t>
      </w:r>
      <w:bookmarkEnd w:id="254"/>
    </w:p>
    <w:p w14:paraId="46B9A737">
      <w:pPr>
        <w:pStyle w:val="31"/>
        <w:rPr>
          <w:rFonts w:hint="default" w:ascii="Times New Roman" w:hAnsi="Times New Roman" w:cs="Times New Roman"/>
          <w:lang w:val="en-US" w:eastAsia="zh-CN"/>
        </w:rPr>
      </w:pPr>
    </w:p>
    <w:p w14:paraId="150DC02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a）规范性：与客户交谈时应使用规范化语言，按照标准答案回答客户问题；</w:t>
      </w:r>
    </w:p>
    <w:p w14:paraId="203C0D4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b）及时性：对客户提出的问题要尽可能当即解答，遇特殊情况不能立即答复的，要尽快查询、协调处理，并在限期内回复客户；</w:t>
      </w:r>
    </w:p>
    <w:p w14:paraId="74FCF41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c）准确性：根据国家有关法规政策和本行相关规章制度，正确、完整地回答客户问题；</w:t>
      </w:r>
    </w:p>
    <w:p w14:paraId="245C7A1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d）保密性：处理客户的咨询服务时，不得泄露客户的相关信息和本行的商业秘密。</w:t>
      </w:r>
    </w:p>
    <w:p w14:paraId="1200793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54789BE9">
      <w:pPr>
        <w:pStyle w:val="64"/>
        <w:keepLines w:val="0"/>
        <w:numPr>
          <w:ilvl w:val="1"/>
          <w:numId w:val="19"/>
        </w:numPr>
        <w:kinsoku/>
        <w:wordWrap/>
        <w:overflowPunct/>
        <w:topLinePunct w:val="0"/>
        <w:bidi w:val="0"/>
        <w:adjustRightInd/>
        <w:snapToGrid/>
        <w:spacing w:before="0" w:beforeLines="0" w:after="0" w:afterLines="0" w:line="240" w:lineRule="auto"/>
        <w:textAlignment w:val="auto"/>
        <w:outlineLvl w:val="1"/>
        <w:rPr>
          <w:rFonts w:ascii="Times New Roman" w:hAnsi="Times New Roman" w:cs="Times New Roman"/>
          <w:highlight w:val="none"/>
        </w:rPr>
      </w:pPr>
      <w:bookmarkStart w:id="255" w:name="_Toc6005"/>
      <w:bookmarkStart w:id="256" w:name="_Toc19759"/>
      <w:bookmarkStart w:id="257" w:name="_Toc6074"/>
      <w:bookmarkStart w:id="258" w:name="_Toc774"/>
      <w:bookmarkStart w:id="259" w:name="_Toc1018"/>
      <w:bookmarkStart w:id="260" w:name="_Toc1484"/>
      <w:r>
        <w:rPr>
          <w:rFonts w:hint="default" w:ascii="Times New Roman" w:hAnsi="Times New Roman" w:cs="Times New Roman"/>
          <w:highlight w:val="none"/>
          <w:lang w:val="en-US" w:eastAsia="zh-CN"/>
        </w:rPr>
        <w:t>客户服务响应</w:t>
      </w:r>
      <w:bookmarkEnd w:id="255"/>
      <w:bookmarkEnd w:id="256"/>
      <w:bookmarkEnd w:id="257"/>
      <w:bookmarkEnd w:id="258"/>
      <w:bookmarkEnd w:id="259"/>
      <w:bookmarkEnd w:id="260"/>
    </w:p>
    <w:p w14:paraId="4097726E">
      <w:pPr>
        <w:pStyle w:val="63"/>
        <w:ind w:left="0" w:leftChars="0" w:firstLine="0" w:firstLineChars="0"/>
        <w:outlineLvl w:val="3"/>
        <w:rPr>
          <w:rFonts w:ascii="Times New Roman" w:hAnsi="Times New Roman" w:cs="Times New Roman"/>
        </w:rPr>
      </w:pPr>
      <w:r>
        <w:rPr>
          <w:rFonts w:hint="default" w:ascii="Times New Roman" w:hAnsi="Times New Roman" w:cs="Times New Roman"/>
          <w:lang w:val="en-US" w:eastAsia="zh-CN"/>
        </w:rPr>
        <w:t>响应时间要求</w:t>
      </w:r>
    </w:p>
    <w:p w14:paraId="4B6DEADE">
      <w:pPr>
        <w:pStyle w:val="31"/>
        <w:rPr>
          <w:rFonts w:hint="default" w:ascii="Times New Roman" w:hAnsi="Times New Roman" w:cs="Times New Roman"/>
          <w:lang w:val="en-US"/>
        </w:rPr>
      </w:pPr>
      <w:r>
        <w:rPr>
          <w:rFonts w:hint="default" w:ascii="Times New Roman" w:hAnsi="Times New Roman" w:cs="Times New Roman"/>
          <w:highlight w:val="none"/>
          <w:lang w:val="en-US" w:eastAsia="zh-CN"/>
        </w:rPr>
        <w:t>电话客服平均响应时间应小于15</w:t>
      </w:r>
      <w:r>
        <w:rPr>
          <w:rFonts w:hint="eastAsia" w:ascii="Times New Roman" w:hAnsi="Times New Roman" w:cs="Times New Roman"/>
          <w:highlight w:val="none"/>
          <w:lang w:val="en-US" w:eastAsia="zh-CN"/>
        </w:rPr>
        <w:t>s</w:t>
      </w:r>
      <w:r>
        <w:rPr>
          <w:rFonts w:hint="default" w:ascii="Times New Roman" w:hAnsi="Times New Roman" w:cs="Times New Roman"/>
          <w:highlight w:val="none"/>
          <w:lang w:val="en-US" w:eastAsia="zh-CN"/>
        </w:rPr>
        <w:t>；</w:t>
      </w:r>
    </w:p>
    <w:p w14:paraId="4D3B6318">
      <w:pPr>
        <w:keepLines w:val="0"/>
        <w:tabs>
          <w:tab w:val="left" w:pos="442"/>
        </w:tabs>
        <w:kinsoku/>
        <w:wordWrap/>
        <w:overflowPunct/>
        <w:topLinePunct w:val="0"/>
        <w:bidi w:val="0"/>
        <w:adjustRightInd/>
        <w:snapToGrid/>
        <w:spacing w:line="240" w:lineRule="auto"/>
        <w:ind w:firstLine="42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人工客服电话平均响应时间应小于5</w:t>
      </w:r>
      <w:r>
        <w:rPr>
          <w:rFonts w:hint="eastAsia" w:cs="Times New Roman"/>
          <w:color w:val="auto"/>
          <w:highlight w:val="none"/>
          <w:lang w:val="en-US" w:eastAsia="zh-CN"/>
        </w:rPr>
        <w:t>s</w:t>
      </w:r>
      <w:r>
        <w:rPr>
          <w:rFonts w:hint="default" w:ascii="Times New Roman" w:hAnsi="Times New Roman" w:eastAsia="宋体" w:cs="Times New Roman"/>
          <w:color w:val="auto"/>
          <w:highlight w:val="none"/>
          <w:lang w:val="en-US" w:eastAsia="zh-CN"/>
        </w:rPr>
        <w:t>；</w:t>
      </w:r>
    </w:p>
    <w:p w14:paraId="7A4867DA">
      <w:pPr>
        <w:keepLines w:val="0"/>
        <w:tabs>
          <w:tab w:val="left" w:pos="442"/>
        </w:tabs>
        <w:kinsoku/>
        <w:wordWrap/>
        <w:overflowPunct/>
        <w:topLinePunct w:val="0"/>
        <w:bidi w:val="0"/>
        <w:adjustRightInd/>
        <w:snapToGrid/>
        <w:spacing w:line="240" w:lineRule="auto"/>
        <w:ind w:firstLine="42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人工客服服务时间满足</w:t>
      </w:r>
      <w:r>
        <w:rPr>
          <w:rFonts w:hint="default" w:cs="Times New Roman"/>
          <w:szCs w:val="21"/>
          <w:highlight w:val="none"/>
          <w:lang w:val="en-US" w:eastAsia="zh-CN"/>
        </w:rPr>
        <w:t>7×24</w:t>
      </w:r>
      <w:r>
        <w:rPr>
          <w:rFonts w:hint="eastAsia" w:cs="Times New Roman"/>
          <w:color w:val="auto"/>
          <w:highlight w:val="none"/>
          <w:lang w:val="en-US" w:eastAsia="zh-CN"/>
        </w:rPr>
        <w:t>h</w:t>
      </w:r>
      <w:r>
        <w:rPr>
          <w:rFonts w:hint="default" w:ascii="Times New Roman" w:hAnsi="Times New Roman" w:eastAsia="宋体" w:cs="Times New Roman"/>
          <w:color w:val="auto"/>
          <w:highlight w:val="none"/>
          <w:lang w:val="en-US" w:eastAsia="zh-CN"/>
        </w:rPr>
        <w:t>不间断运营；</w:t>
      </w:r>
    </w:p>
    <w:p w14:paraId="13F4ED1F">
      <w:pPr>
        <w:keepLines w:val="0"/>
        <w:tabs>
          <w:tab w:val="left" w:pos="442"/>
        </w:tabs>
        <w:kinsoku/>
        <w:wordWrap/>
        <w:overflowPunct/>
        <w:topLinePunct w:val="0"/>
        <w:bidi w:val="0"/>
        <w:adjustRightInd/>
        <w:snapToGrid/>
        <w:spacing w:line="240" w:lineRule="auto"/>
        <w:ind w:firstLine="42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客服电话正常情况下，日均接通率应不低于95%。</w:t>
      </w:r>
    </w:p>
    <w:p w14:paraId="10A2E6AC">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投诉处理要求</w:t>
      </w:r>
    </w:p>
    <w:p w14:paraId="147C9582">
      <w:pPr>
        <w:pStyle w:val="31"/>
        <w:rPr>
          <w:rFonts w:hint="default" w:ascii="Times New Roman" w:hAnsi="Times New Roman" w:cs="Times New Roman"/>
          <w:lang w:val="en-US" w:eastAsia="zh-CN"/>
        </w:rPr>
      </w:pPr>
      <w:r>
        <w:rPr>
          <w:rFonts w:hint="default" w:ascii="Times New Roman" w:hAnsi="Times New Roman" w:cs="Times New Roman"/>
          <w:lang w:val="en-US" w:eastAsia="zh-CN"/>
        </w:rPr>
        <w:t>对于客户投诉事件，应及时响应、积极处理、跟进结果，并应满足如下要求：</w:t>
      </w:r>
    </w:p>
    <w:p w14:paraId="516BEA9E">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a）客户服务中心接受客户投诉时，应完整记录客户的姓名、联系方式、投诉时间、事件、诉求等要素，同时保留投诉电话录音及后续处理的相关电话录音</w:t>
      </w:r>
      <w:r>
        <w:rPr>
          <w:rFonts w:hint="eastAsia" w:ascii="Times New Roman" w:hAnsi="Times New Roman" w:cs="Times New Roman"/>
          <w:lang w:val="en-US" w:eastAsia="zh-CN"/>
        </w:rPr>
        <w:t>；</w:t>
      </w:r>
    </w:p>
    <w:p w14:paraId="320F2F54">
      <w:pPr>
        <w:pStyle w:val="31"/>
        <w:rPr>
          <w:rFonts w:hint="default" w:ascii="Times New Roman" w:hAnsi="Times New Roman" w:cs="Times New Roman"/>
          <w:lang w:val="en-US" w:eastAsia="zh-CN"/>
        </w:rPr>
      </w:pPr>
      <w:r>
        <w:rPr>
          <w:rFonts w:hint="default" w:ascii="Times New Roman" w:hAnsi="Times New Roman" w:cs="Times New Roman"/>
          <w:lang w:val="en-US" w:eastAsia="zh-CN"/>
        </w:rPr>
        <w:t>b）客户服务中心传递及处理投诉时应做到：</w:t>
      </w:r>
    </w:p>
    <w:p w14:paraId="38BD7615">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1）客户投诉由客户服务中心负责处理解决时，应负责组织对相应投诉的调查、处理工作，并在处理时限内回复客户，告知处理结果；</w:t>
      </w:r>
    </w:p>
    <w:p w14:paraId="582E2EE0">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2）客户投诉由各单位分支机构或总行相关业务部门负责解决时，客户服务中心应以工单方式将客户投诉及时传递到相关部门，确保对方及时收到客户投诉</w:t>
      </w:r>
      <w:r>
        <w:rPr>
          <w:rFonts w:hint="eastAsia" w:ascii="Times New Roman" w:hAnsi="Times New Roman" w:cs="Times New Roman"/>
          <w:lang w:val="en-US" w:eastAsia="zh-CN"/>
        </w:rPr>
        <w:t>；</w:t>
      </w:r>
    </w:p>
    <w:p w14:paraId="6AC4FAA0">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c）客户服务中心应与相关业务部门保持顺畅的信息沟通，建立投诉预警预防机制，对可见的客户投诉应提前制定话术及应对方案</w:t>
      </w:r>
      <w:r>
        <w:rPr>
          <w:rFonts w:hint="eastAsia" w:ascii="Times New Roman" w:hAnsi="Times New Roman" w:cs="Times New Roman"/>
          <w:lang w:val="en-US" w:eastAsia="zh-CN"/>
        </w:rPr>
        <w:t>；</w:t>
      </w:r>
    </w:p>
    <w:p w14:paraId="1E073DF4">
      <w:pPr>
        <w:pStyle w:val="31"/>
        <w:rPr>
          <w:rFonts w:hint="default" w:ascii="Times New Roman" w:hAnsi="Times New Roman" w:cs="Times New Roman"/>
          <w:lang w:val="en-US" w:eastAsia="zh-CN"/>
        </w:rPr>
      </w:pPr>
      <w:r>
        <w:rPr>
          <w:rFonts w:hint="default" w:ascii="Times New Roman" w:hAnsi="Times New Roman" w:cs="Times New Roman"/>
          <w:lang w:val="en-US" w:eastAsia="zh-CN"/>
        </w:rPr>
        <w:t>d）应制定</w:t>
      </w:r>
      <w:r>
        <w:rPr>
          <w:rFonts w:hint="eastAsia" w:ascii="Times New Roman" w:hAnsi="Times New Roman" w:cs="Times New Roman"/>
          <w:lang w:val="en-US" w:eastAsia="zh-CN"/>
        </w:rPr>
        <w:t>客户</w:t>
      </w:r>
      <w:r>
        <w:rPr>
          <w:rFonts w:hint="default" w:ascii="Times New Roman" w:hAnsi="Times New Roman" w:cs="Times New Roman"/>
          <w:lang w:val="en-US" w:eastAsia="zh-CN"/>
        </w:rPr>
        <w:t>投诉分级标准，明确不同级别投诉的受理时限，受理标准及客户满意度要求等</w:t>
      </w:r>
      <w:r>
        <w:rPr>
          <w:rFonts w:hint="eastAsia" w:ascii="Times New Roman" w:hAnsi="Times New Roman" w:cs="Times New Roman"/>
          <w:lang w:val="en-US" w:eastAsia="zh-CN"/>
        </w:rPr>
        <w:t>；</w:t>
      </w:r>
    </w:p>
    <w:p w14:paraId="03492AC2">
      <w:pPr>
        <w:pStyle w:val="31"/>
        <w:rPr>
          <w:rFonts w:hint="default" w:ascii="Times New Roman" w:hAnsi="Times New Roman" w:cs="Times New Roman"/>
          <w:lang w:val="en-US" w:eastAsia="zh-CN"/>
        </w:rPr>
      </w:pPr>
      <w:r>
        <w:rPr>
          <w:rFonts w:hint="default" w:ascii="Times New Roman" w:hAnsi="Times New Roman" w:cs="Times New Roman"/>
          <w:lang w:val="en-US" w:eastAsia="zh-CN"/>
        </w:rPr>
        <w:t>e）客户服务中心应定期对受理的客户投诉进行总结分析，改善服务品质，提升客户满意度。</w:t>
      </w:r>
    </w:p>
    <w:p w14:paraId="0E4EEFB4">
      <w:pPr>
        <w:pStyle w:val="85"/>
        <w:spacing w:before="313" w:beforeLines="100" w:after="313" w:afterLines="100"/>
        <w:ind w:firstLine="0"/>
        <w:outlineLvl w:val="0"/>
        <w:rPr>
          <w:rFonts w:hint="default" w:ascii="Times New Roman" w:hAnsi="Times New Roman" w:cs="Times New Roman"/>
          <w:lang w:val="en-US" w:eastAsia="zh-CN"/>
        </w:rPr>
      </w:pPr>
      <w:bookmarkStart w:id="261" w:name="_Toc3265"/>
      <w:bookmarkStart w:id="262" w:name="_Toc11591"/>
      <w:bookmarkStart w:id="263" w:name="_Toc16"/>
      <w:bookmarkStart w:id="264" w:name="_Toc30536"/>
      <w:r>
        <w:rPr>
          <w:rFonts w:hint="default" w:ascii="Times New Roman" w:hAnsi="Times New Roman" w:cs="Times New Roman"/>
          <w:lang w:val="en-US" w:eastAsia="zh-CN"/>
        </w:rPr>
        <w:t>技术先进性</w:t>
      </w:r>
      <w:bookmarkEnd w:id="261"/>
      <w:bookmarkEnd w:id="262"/>
      <w:bookmarkEnd w:id="263"/>
      <w:bookmarkEnd w:id="264"/>
    </w:p>
    <w:p w14:paraId="5D5E065A">
      <w:pPr>
        <w:pStyle w:val="64"/>
        <w:ind w:firstLine="0"/>
        <w:outlineLvl w:val="1"/>
        <w:rPr>
          <w:rFonts w:hint="default" w:ascii="Times New Roman" w:hAnsi="Times New Roman" w:cs="Times New Roman"/>
          <w:lang w:val="en-US" w:eastAsia="zh-CN"/>
        </w:rPr>
      </w:pPr>
      <w:bookmarkStart w:id="265" w:name="_Toc1792"/>
      <w:bookmarkStart w:id="266" w:name="_Toc19948"/>
      <w:r>
        <w:rPr>
          <w:rFonts w:hint="default" w:ascii="Times New Roman" w:hAnsi="Times New Roman" w:cs="Times New Roman"/>
          <w:lang w:val="en-US" w:eastAsia="zh-CN"/>
        </w:rPr>
        <w:t>基本安全要求</w:t>
      </w:r>
      <w:bookmarkEnd w:id="265"/>
      <w:bookmarkEnd w:id="266"/>
    </w:p>
    <w:p w14:paraId="4D3A2962">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身份认证</w:t>
      </w:r>
      <w:r>
        <w:rPr>
          <w:rFonts w:hint="eastAsia" w:ascii="Times New Roman" w:hAnsi="Times New Roman" w:cs="Times New Roman"/>
          <w:lang w:val="en-US" w:eastAsia="zh-CN"/>
        </w:rPr>
        <w:t>安全</w:t>
      </w:r>
    </w:p>
    <w:p w14:paraId="2DDC169B">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认证方式</w:t>
      </w:r>
    </w:p>
    <w:p w14:paraId="33EEE2DE">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认证方式基本要求</w:t>
      </w:r>
    </w:p>
    <w:p w14:paraId="72846513">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针对认证方式，应符合JR/T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0092-2019相关要求，具体要求如下：</w:t>
      </w:r>
    </w:p>
    <w:p w14:paraId="7BCAED96">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a）客户端应用软件登录时应采用适宜的验证要素，包括但不限于：手势密码、密码、短信验证码、PIN码等高级鉴权方式、人脸及指纹等生物特征识别、图形验证码等方式</w:t>
      </w:r>
      <w:r>
        <w:rPr>
          <w:rFonts w:hint="eastAsia" w:ascii="Times New Roman" w:hAnsi="Times New Roman" w:cs="Times New Roman"/>
          <w:lang w:val="en-US" w:eastAsia="zh-CN"/>
        </w:rPr>
        <w:t>；</w:t>
      </w:r>
    </w:p>
    <w:p w14:paraId="29CE22D7">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b）应确保采用的身份验证要素相互独立，即部分要素的损坏或</w:t>
      </w:r>
      <w:r>
        <w:rPr>
          <w:rFonts w:hint="eastAsia" w:ascii="Times New Roman" w:hAnsi="Times New Roman" w:cs="Times New Roman"/>
          <w:lang w:val="en-US" w:eastAsia="zh-CN"/>
        </w:rPr>
        <w:t>者</w:t>
      </w:r>
      <w:r>
        <w:rPr>
          <w:rFonts w:hint="default" w:ascii="Times New Roman" w:hAnsi="Times New Roman" w:cs="Times New Roman"/>
          <w:lang w:val="en-US" w:eastAsia="zh-CN"/>
        </w:rPr>
        <w:t>泄漏不应导致其他要素损坏或者泄露，如：用于登录验证的口令和用于交易的口令不能一致。交易密码不可与用户身份信息相似（身份信息包含：身份证号、手机号等）</w:t>
      </w:r>
      <w:r>
        <w:rPr>
          <w:rFonts w:hint="eastAsia" w:ascii="Times New Roman" w:hAnsi="Times New Roman" w:cs="Times New Roman"/>
          <w:lang w:val="en-US" w:eastAsia="zh-CN"/>
        </w:rPr>
        <w:t>；</w:t>
      </w:r>
    </w:p>
    <w:p w14:paraId="79178B53">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c）客户端应用软件交易时应按照相关业务管理要求对用户身份进行认证，如：对于大额资金交易，客户端应用软件应采用两种或两种以上要素对用户身份进行认证等</w:t>
      </w:r>
      <w:r>
        <w:rPr>
          <w:rFonts w:hint="eastAsia" w:ascii="Times New Roman" w:hAnsi="Times New Roman" w:cs="Times New Roman"/>
          <w:lang w:val="en-US" w:eastAsia="zh-CN"/>
        </w:rPr>
        <w:t>；</w:t>
      </w:r>
    </w:p>
    <w:p w14:paraId="5196E87E">
      <w:pPr>
        <w:pStyle w:val="31"/>
        <w:rPr>
          <w:rFonts w:hint="default" w:ascii="Times New Roman" w:hAnsi="Times New Roman" w:cs="Times New Roman"/>
          <w:lang w:val="en-US" w:eastAsia="zh-CN"/>
        </w:rPr>
      </w:pPr>
      <w:r>
        <w:rPr>
          <w:rFonts w:hint="default" w:ascii="Times New Roman" w:hAnsi="Times New Roman" w:cs="Times New Roman"/>
          <w:lang w:val="en-US" w:eastAsia="zh-CN"/>
        </w:rPr>
        <w:t>d）对于手势密码、短信验证码、生物特征信息作为验证要素或验证要素组合中的一种时，应满足如下要求：</w:t>
      </w:r>
    </w:p>
    <w:p w14:paraId="3FE5FF6A">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1）若采用手势密码作为验证要素，手势密码应至少设置连续不间断的4个点；</w:t>
      </w:r>
    </w:p>
    <w:p w14:paraId="60B9FB0A">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2）若采用短信验证码作为验证要素，短信验证码应仅能使用一次，仅限于在5min内使用，短信验证码应具备长度和随机性的要求，短信验证码所在的短信内容中应告知用户短信验证码的用途；</w:t>
      </w:r>
    </w:p>
    <w:p w14:paraId="5013BC79">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3）若采用生物特征识别作为验证要素，应符合国家、金融行业标准和相关信息安全管理要求，防止非法存储、复制和重放</w:t>
      </w:r>
      <w:r>
        <w:rPr>
          <w:rFonts w:hint="eastAsia" w:ascii="Times New Roman" w:hAnsi="Times New Roman" w:cs="Times New Roman"/>
          <w:lang w:val="en-US" w:eastAsia="zh-CN"/>
        </w:rPr>
        <w:t>；</w:t>
      </w:r>
    </w:p>
    <w:p w14:paraId="4BF67F9A">
      <w:pPr>
        <w:pStyle w:val="31"/>
        <w:rPr>
          <w:rFonts w:hint="default" w:ascii="Times New Roman" w:hAnsi="Times New Roman" w:cs="Times New Roman"/>
          <w:lang w:val="en-US" w:eastAsia="zh-CN"/>
        </w:rPr>
      </w:pPr>
      <w:r>
        <w:rPr>
          <w:rFonts w:hint="default" w:ascii="Times New Roman" w:hAnsi="Times New Roman" w:cs="Times New Roman"/>
          <w:lang w:val="en-US" w:eastAsia="zh-CN"/>
        </w:rPr>
        <w:t>e）若采用图形验证码作为验证的辅助要素，图形验证码应具有使用时间限制并仅能使用一次，图形验证码应由服务器生成，客户端源文件中不应包含图形验证码文本内容</w:t>
      </w:r>
      <w:r>
        <w:rPr>
          <w:rFonts w:hint="eastAsia" w:ascii="Times New Roman" w:hAnsi="Times New Roman" w:cs="Times New Roman"/>
          <w:lang w:val="en-US" w:eastAsia="zh-CN"/>
        </w:rPr>
        <w:t>；</w:t>
      </w:r>
    </w:p>
    <w:p w14:paraId="3EB6A85E">
      <w:pPr>
        <w:pStyle w:val="31"/>
        <w:rPr>
          <w:rFonts w:hint="default" w:ascii="Times New Roman" w:hAnsi="Times New Roman" w:cs="Times New Roman"/>
          <w:lang w:val="en-US" w:eastAsia="zh-CN"/>
        </w:rPr>
      </w:pPr>
      <w:r>
        <w:rPr>
          <w:rFonts w:hint="default" w:ascii="Times New Roman" w:hAnsi="Times New Roman" w:cs="Times New Roman"/>
          <w:lang w:val="en-US" w:eastAsia="zh-CN"/>
        </w:rPr>
        <w:t>f）图形验证码不得作为独立的身份验证要素</w:t>
      </w:r>
      <w:r>
        <w:rPr>
          <w:rFonts w:hint="eastAsia" w:ascii="Times New Roman" w:hAnsi="Times New Roman" w:cs="Times New Roman"/>
          <w:lang w:val="en-US" w:eastAsia="zh-CN"/>
        </w:rPr>
        <w:t>；</w:t>
      </w:r>
    </w:p>
    <w:p w14:paraId="03F3CA19">
      <w:pPr>
        <w:pStyle w:val="31"/>
        <w:rPr>
          <w:rFonts w:hint="default" w:ascii="Times New Roman" w:hAnsi="Times New Roman" w:cs="Times New Roman"/>
          <w:lang w:val="en-US" w:eastAsia="zh-CN"/>
        </w:rPr>
      </w:pPr>
      <w:r>
        <w:rPr>
          <w:rFonts w:hint="default" w:ascii="Times New Roman" w:hAnsi="Times New Roman" w:cs="Times New Roman"/>
          <w:lang w:val="en-US" w:eastAsia="zh-CN"/>
        </w:rPr>
        <w:t>g）客户端应用软件登录应采用两种或两种以上的要素对用户身份进行认证</w:t>
      </w:r>
      <w:r>
        <w:rPr>
          <w:rFonts w:hint="eastAsia" w:ascii="Times New Roman" w:hAnsi="Times New Roman" w:cs="Times New Roman"/>
          <w:lang w:val="en-US" w:eastAsia="zh-CN"/>
        </w:rPr>
        <w:t>；</w:t>
      </w:r>
    </w:p>
    <w:p w14:paraId="7793DEA3">
      <w:pPr>
        <w:pStyle w:val="31"/>
        <w:rPr>
          <w:rFonts w:hint="default" w:ascii="Times New Roman" w:hAnsi="Times New Roman" w:cs="Times New Roman"/>
          <w:lang w:val="en-US" w:eastAsia="zh-CN"/>
        </w:rPr>
      </w:pPr>
      <w:r>
        <w:rPr>
          <w:rFonts w:hint="default" w:ascii="Times New Roman" w:hAnsi="Times New Roman" w:cs="Times New Roman"/>
          <w:lang w:val="en-US" w:eastAsia="zh-CN"/>
        </w:rPr>
        <w:t>h）在用户身份认证后，客户端应用软件进入终端系统后台时，如果超过设定时限后被唤醒切换到前台，应采取措施对用户身份重新认证。</w:t>
      </w:r>
    </w:p>
    <w:p w14:paraId="4D8873C7">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身份认证技术的选择要求</w:t>
      </w:r>
    </w:p>
    <w:p w14:paraId="13CE733E">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客户端应用软件应采用身份认证技术，对需要访问系统内信息的用户进行识别，避免非授权的访问和信息泄露。应具体满足如下要求：</w:t>
      </w:r>
    </w:p>
    <w:p w14:paraId="5CBA8D0A">
      <w:pPr>
        <w:pStyle w:val="31"/>
        <w:rPr>
          <w:rFonts w:hint="default" w:ascii="Times New Roman" w:hAnsi="Times New Roman" w:cs="Times New Roman"/>
          <w:lang w:val="en-US" w:eastAsia="zh-CN"/>
        </w:rPr>
      </w:pPr>
      <w:r>
        <w:rPr>
          <w:rFonts w:hint="default" w:ascii="Times New Roman" w:hAnsi="Times New Roman" w:cs="Times New Roman"/>
          <w:lang w:val="en-US" w:eastAsia="zh-CN"/>
        </w:rPr>
        <w:t>a）应使用我行允许使用的身份认证技术，具体包括：</w:t>
      </w:r>
    </w:p>
    <w:p w14:paraId="564D2465">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1）静态密码认证技术：通过输入与用户ID对应的已设定密码进行身份有效性验证的技术；</w:t>
      </w:r>
    </w:p>
    <w:p w14:paraId="38EC8DBD">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2）物理介质认证技术：通过自动或人工识别用户持有的物理介质（如：磁卡、IC卡、二代身份证）的有效性进行身份有效性验证的技术；</w:t>
      </w:r>
    </w:p>
    <w:p w14:paraId="5445241B">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3）动态密码认证技术：通过输入用户持有的设备（如：动态密码卡和动态密码设备）中的动态变化密码进行身份认证的技术；</w:t>
      </w:r>
    </w:p>
    <w:p w14:paraId="446DF0FD">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4）智能IC卡、USBKEY和PKI技术：使用用户持有的智能卡或USBKEY（存放用户私钥证书），结合PKI机制，进行身份有效性验证的技术；</w:t>
      </w:r>
    </w:p>
    <w:p w14:paraId="191D68FD">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5）生物识别技术：使用用户的人体生物特征（如：指纹、声音、人脸等）作为身份有效性验证的技术；</w:t>
      </w:r>
    </w:p>
    <w:p w14:paraId="34055086">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6）其他经总行评审同意的新的身份认证技术：无感认证、智能风控、设备指纹认证等</w:t>
      </w:r>
      <w:r>
        <w:rPr>
          <w:rFonts w:hint="eastAsia" w:ascii="Times New Roman" w:hAnsi="Times New Roman" w:cs="Times New Roman"/>
          <w:lang w:val="en-US" w:eastAsia="zh-CN"/>
        </w:rPr>
        <w:t>；</w:t>
      </w:r>
    </w:p>
    <w:p w14:paraId="7B3B3036">
      <w:pPr>
        <w:pStyle w:val="31"/>
        <w:rPr>
          <w:rFonts w:hint="default" w:ascii="Times New Roman" w:hAnsi="Times New Roman" w:cs="Times New Roman"/>
          <w:lang w:val="en-US" w:eastAsia="zh-CN"/>
        </w:rPr>
      </w:pPr>
      <w:r>
        <w:rPr>
          <w:rFonts w:hint="default" w:ascii="Times New Roman" w:hAnsi="Times New Roman" w:cs="Times New Roman"/>
          <w:lang w:val="en-US" w:eastAsia="zh-CN"/>
        </w:rPr>
        <w:t>b）对于所有操作（门户网站、电子商城等信息发布类功能除外），应选择其中的至少一种身份认证技术对行内用户和客户身份进行识别。对于关键操作，宜采用以上两种（含）以上组合的身份认证技术对行内用户和客户身份进行识别。身份认证完成后，如果后续认证状态失效（如：会话失效、跳转到其他不共享会话的功能等），应重新进行身份认证；</w:t>
      </w:r>
    </w:p>
    <w:p w14:paraId="5A5ED97D">
      <w:pPr>
        <w:pStyle w:val="31"/>
        <w:rPr>
          <w:rFonts w:hint="default" w:ascii="Times New Roman" w:hAnsi="Times New Roman" w:cs="Times New Roman"/>
          <w:lang w:val="en-US" w:eastAsia="zh-CN"/>
        </w:rPr>
      </w:pPr>
      <w:r>
        <w:rPr>
          <w:rFonts w:hint="default" w:ascii="Times New Roman" w:hAnsi="Times New Roman" w:cs="Times New Roman"/>
          <w:lang w:val="en-US" w:eastAsia="zh-CN"/>
        </w:rPr>
        <w:t>c）对于使用合作方用户体系直接访问我行应用系统的场景，应对用户采取身份认证机制将合作方用户与我行用户进行绑定；</w:t>
      </w:r>
    </w:p>
    <w:p w14:paraId="13EDA70C">
      <w:pPr>
        <w:pStyle w:val="31"/>
        <w:rPr>
          <w:rFonts w:hint="default" w:ascii="Times New Roman" w:hAnsi="Times New Roman" w:cs="Times New Roman"/>
          <w:lang w:val="en-US" w:eastAsia="zh-CN"/>
        </w:rPr>
      </w:pPr>
      <w:r>
        <w:rPr>
          <w:rFonts w:hint="default" w:ascii="Times New Roman" w:hAnsi="Times New Roman" w:cs="Times New Roman"/>
          <w:lang w:val="en-US" w:eastAsia="zh-CN"/>
        </w:rPr>
        <w:t>d）对于依靠合作方进行用户身份认证的场景，应在合作方认证的基础上采取安全控制措施，防范合作方身份认证不严密导致安全风险。</w:t>
      </w:r>
    </w:p>
    <w:p w14:paraId="2FD59C5E">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身份认证技术的安全设计原则</w:t>
      </w:r>
    </w:p>
    <w:p w14:paraId="34108101">
      <w:pPr>
        <w:pStyle w:val="31"/>
        <w:rPr>
          <w:rFonts w:hint="default" w:ascii="Times New Roman" w:hAnsi="Times New Roman" w:cs="Times New Roman"/>
          <w:lang w:val="en-US" w:eastAsia="zh-CN"/>
        </w:rPr>
      </w:pPr>
      <w:r>
        <w:rPr>
          <w:rFonts w:hint="default" w:ascii="Times New Roman" w:hAnsi="Times New Roman" w:cs="Times New Roman"/>
          <w:lang w:val="en-US" w:eastAsia="zh-CN"/>
        </w:rPr>
        <w:t>对于各类身份认证技术，客户端应用软件在设计时应同时遵循以下安全设计原则：</w:t>
      </w:r>
    </w:p>
    <w:p w14:paraId="4FB82CAD">
      <w:pPr>
        <w:pStyle w:val="31"/>
        <w:rPr>
          <w:rFonts w:hint="default" w:ascii="Times New Roman" w:hAnsi="Times New Roman" w:cs="Times New Roman"/>
          <w:lang w:val="en-US" w:eastAsia="zh-CN"/>
        </w:rPr>
      </w:pPr>
      <w:r>
        <w:rPr>
          <w:rFonts w:hint="default" w:ascii="Times New Roman" w:hAnsi="Times New Roman" w:cs="Times New Roman"/>
          <w:lang w:val="en-US" w:eastAsia="zh-CN"/>
        </w:rPr>
        <w:t>a）静态密码在存储、传输过程中应以密文形式存在（协议层面无法实现的除外）；</w:t>
      </w:r>
    </w:p>
    <w:p w14:paraId="5ED2E0E9">
      <w:pPr>
        <w:pStyle w:val="31"/>
        <w:rPr>
          <w:rFonts w:hint="default" w:ascii="Times New Roman" w:hAnsi="Times New Roman" w:cs="Times New Roman"/>
          <w:lang w:val="en-US" w:eastAsia="zh-CN"/>
        </w:rPr>
      </w:pPr>
      <w:r>
        <w:rPr>
          <w:rFonts w:hint="default" w:ascii="Times New Roman" w:hAnsi="Times New Roman" w:cs="Times New Roman"/>
          <w:lang w:val="en-US" w:eastAsia="zh-CN"/>
        </w:rPr>
        <w:t>b）静态密码存储时如果仅使用散列算法计算并存储散列值，则应对每个静态密码分别加入不同的随机字符后再进行散列存储（即</w:t>
      </w:r>
      <w:r>
        <w:rPr>
          <w:rFonts w:hint="eastAsia" w:ascii="Times New Roman" w:hAnsi="Times New Roman" w:cs="宋体"/>
          <w:lang w:val="en-US" w:eastAsia="zh-CN"/>
        </w:rPr>
        <w:t>“</w:t>
      </w:r>
      <w:r>
        <w:rPr>
          <w:rFonts w:hint="default" w:ascii="Times New Roman" w:hAnsi="Times New Roman" w:cs="Times New Roman"/>
          <w:lang w:val="en-US" w:eastAsia="zh-CN"/>
        </w:rPr>
        <w:t>加盐</w:t>
      </w:r>
      <w:r>
        <w:rPr>
          <w:rFonts w:hint="eastAsia" w:ascii="Times New Roman" w:hAnsi="Times New Roman" w:cs="宋体"/>
          <w:lang w:val="en-US" w:eastAsia="zh-CN"/>
        </w:rPr>
        <w:t>”</w:t>
      </w:r>
      <w:r>
        <w:rPr>
          <w:rFonts w:hint="default" w:ascii="Times New Roman" w:hAnsi="Times New Roman" w:cs="Times New Roman"/>
          <w:lang w:val="en-US" w:eastAsia="zh-CN"/>
        </w:rPr>
        <w:t>），以防范针对静态密码散列值进行字典、暴力、彩虹表等攻击导致还原出明文密码的风险；</w:t>
      </w:r>
    </w:p>
    <w:p w14:paraId="13C47FC1">
      <w:pPr>
        <w:pStyle w:val="31"/>
        <w:rPr>
          <w:rFonts w:hint="default" w:ascii="Times New Roman" w:hAnsi="Times New Roman" w:cs="Times New Roman"/>
          <w:lang w:val="en-US" w:eastAsia="zh-CN"/>
        </w:rPr>
      </w:pPr>
      <w:r>
        <w:rPr>
          <w:rFonts w:hint="default" w:ascii="Times New Roman" w:hAnsi="Times New Roman" w:cs="Times New Roman"/>
          <w:lang w:val="en-US" w:eastAsia="zh-CN"/>
        </w:rPr>
        <w:t>c）静态密码输入框中的密码应默认不回显，而是以特定符号（如：</w:t>
      </w:r>
      <w:r>
        <w:rPr>
          <w:rFonts w:hint="eastAsia" w:ascii="Times New Roman" w:hAnsi="Times New Roman" w:cs="宋体"/>
          <w:lang w:val="en-US" w:eastAsia="zh-CN"/>
        </w:rPr>
        <w:t>“</w:t>
      </w:r>
      <w:r>
        <w:rPr>
          <w:rFonts w:hint="default" w:ascii="Times New Roman" w:hAnsi="Times New Roman" w:cs="Times New Roman"/>
          <w:lang w:val="en-US" w:eastAsia="zh-CN"/>
        </w:rPr>
        <w:t>*</w:t>
      </w:r>
      <w:r>
        <w:rPr>
          <w:rFonts w:hint="eastAsia" w:ascii="Times New Roman" w:hAnsi="Times New Roman" w:cs="宋体"/>
          <w:lang w:val="en-US" w:eastAsia="zh-CN"/>
        </w:rPr>
        <w:t>”</w:t>
      </w:r>
      <w:r>
        <w:rPr>
          <w:rFonts w:hint="default" w:ascii="Times New Roman" w:hAnsi="Times New Roman" w:cs="Times New Roman"/>
          <w:lang w:val="en-US" w:eastAsia="zh-CN"/>
        </w:rPr>
        <w:t>）号替代；</w:t>
      </w:r>
    </w:p>
    <w:p w14:paraId="15ABF49F">
      <w:pPr>
        <w:pStyle w:val="31"/>
        <w:rPr>
          <w:rFonts w:hint="default" w:ascii="Times New Roman" w:hAnsi="Times New Roman" w:cs="Times New Roman"/>
          <w:lang w:val="en-US" w:eastAsia="zh-CN"/>
        </w:rPr>
      </w:pPr>
      <w:r>
        <w:rPr>
          <w:rFonts w:hint="default" w:ascii="Times New Roman" w:hAnsi="Times New Roman" w:cs="Times New Roman"/>
          <w:lang w:val="en-US" w:eastAsia="zh-CN"/>
        </w:rPr>
        <w:t>d）动态密码卡、OTP令牌、手机短信动态密码的使用应符合当地监管、行业规范的相关要求。对于使用OTP令牌验证客户身份的资金类交易，宜采用基于挑战应答的OTP令牌进行身份认证；</w:t>
      </w:r>
    </w:p>
    <w:p w14:paraId="0204156F">
      <w:pPr>
        <w:pStyle w:val="31"/>
        <w:rPr>
          <w:rFonts w:hint="default" w:ascii="Times New Roman" w:hAnsi="Times New Roman" w:cs="Times New Roman"/>
          <w:lang w:val="en-US" w:eastAsia="zh-CN"/>
        </w:rPr>
      </w:pPr>
      <w:r>
        <w:rPr>
          <w:rFonts w:hint="default" w:ascii="Times New Roman" w:hAnsi="Times New Roman" w:cs="Times New Roman"/>
          <w:lang w:val="en-US" w:eastAsia="zh-CN"/>
        </w:rPr>
        <w:t>e）基于PKI的身份认证技术的使用，应符合当地监管、行业规范的相关要求；</w:t>
      </w:r>
    </w:p>
    <w:p w14:paraId="20727916">
      <w:pPr>
        <w:pStyle w:val="31"/>
        <w:rPr>
          <w:rFonts w:hint="default" w:ascii="Times New Roman" w:hAnsi="Times New Roman" w:cs="Times New Roman"/>
          <w:lang w:val="en-US" w:eastAsia="zh-CN"/>
        </w:rPr>
      </w:pPr>
      <w:r>
        <w:rPr>
          <w:rFonts w:hint="default" w:ascii="Times New Roman" w:hAnsi="Times New Roman" w:cs="Times New Roman"/>
          <w:lang w:val="en-US" w:eastAsia="zh-CN"/>
        </w:rPr>
        <w:t>f）系统应根据</w:t>
      </w:r>
      <w:r>
        <w:rPr>
          <w:rFonts w:hint="eastAsia" w:ascii="Times New Roman" w:hAnsi="Times New Roman" w:cs="宋体"/>
          <w:lang w:val="en-US" w:eastAsia="zh-CN"/>
        </w:rPr>
        <w:t>“</w:t>
      </w:r>
      <w:r>
        <w:rPr>
          <w:rFonts w:hint="default" w:ascii="Times New Roman" w:hAnsi="Times New Roman" w:cs="Times New Roman"/>
          <w:lang w:val="en-US" w:eastAsia="zh-CN"/>
        </w:rPr>
        <w:t>后登录注销先登录</w:t>
      </w:r>
      <w:r>
        <w:rPr>
          <w:rFonts w:hint="eastAsia" w:ascii="Times New Roman" w:hAnsi="Times New Roman" w:cs="宋体"/>
          <w:lang w:val="en-US" w:eastAsia="zh-CN"/>
        </w:rPr>
        <w:t>”</w:t>
      </w:r>
      <w:r>
        <w:rPr>
          <w:rFonts w:hint="default" w:ascii="Times New Roman" w:hAnsi="Times New Roman" w:cs="Times New Roman"/>
          <w:lang w:val="en-US" w:eastAsia="zh-CN"/>
        </w:rPr>
        <w:t>的原则限制同一用户从多台终端同时登录。</w:t>
      </w:r>
    </w:p>
    <w:p w14:paraId="57BF253D">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认证信息安全</w:t>
      </w:r>
    </w:p>
    <w:p w14:paraId="07C9665E">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安全输入</w:t>
      </w:r>
    </w:p>
    <w:p w14:paraId="0FA22A24">
      <w:pPr>
        <w:pStyle w:val="31"/>
        <w:rPr>
          <w:rFonts w:hint="default" w:ascii="Times New Roman" w:hAnsi="Times New Roman" w:cs="Times New Roman"/>
          <w:lang w:val="en-US" w:eastAsia="zh-CN"/>
        </w:rPr>
      </w:pPr>
      <w:r>
        <w:rPr>
          <w:rFonts w:hint="default" w:ascii="Times New Roman" w:hAnsi="Times New Roman" w:cs="Times New Roman"/>
          <w:lang w:val="en-US" w:eastAsia="zh-CN"/>
        </w:rPr>
        <w:t>安全输入应符合JR/T 0092-2019、JR/T 0098.3-2012相关要求，具体要求如下：</w:t>
      </w:r>
    </w:p>
    <w:p w14:paraId="3BCFD339">
      <w:pPr>
        <w:pStyle w:val="31"/>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a）安全输入基本要求</w:t>
      </w:r>
    </w:p>
    <w:p w14:paraId="02A30C80">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1）采取替换输入框原文；</w:t>
      </w:r>
    </w:p>
    <w:p w14:paraId="24C23666">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2）逐字符加密；</w:t>
      </w:r>
    </w:p>
    <w:p w14:paraId="1ED35B57">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3）防范键盘窃听；</w:t>
      </w:r>
    </w:p>
    <w:p w14:paraId="31563467">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4）采用自定义软键盘；</w:t>
      </w:r>
    </w:p>
    <w:p w14:paraId="42E9D17C">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5）即时防护功能，如：卡片验证码、卡片有效期、银行卡账号、身份证号码、手机号码等信息</w:t>
      </w:r>
      <w:r>
        <w:rPr>
          <w:rFonts w:hint="eastAsia" w:ascii="Times New Roman" w:hAnsi="Times New Roman" w:cs="Times New Roman"/>
          <w:lang w:val="en-US" w:eastAsia="zh-CN"/>
        </w:rPr>
        <w:t>；</w:t>
      </w:r>
    </w:p>
    <w:p w14:paraId="11EE6C21">
      <w:pPr>
        <w:pStyle w:val="31"/>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b）安全输入防护要求</w:t>
      </w:r>
    </w:p>
    <w:p w14:paraId="442E1D74">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对于客户输入的静态密码（如：卡密、渠道密码等）、未与具体交易关联的动态密码（如：时间型电子密码器的动态密码），客户端应用软件应能即时将其在内存中加密，并应通过有效手段防止键盘劫持、按键记录；应在客户端应用软件内置具有上述功能的安全键盘，替代系统软键盘为用户提供上述信息的安全输入功能，并禁止调用第三方输入法避免将客户输入信息保存在本地或上传到第三方服务端；</w:t>
      </w:r>
    </w:p>
    <w:p w14:paraId="5382E783">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2）对于密码等敏感信息输入页面，客户端应可以防范截录屏。</w:t>
      </w:r>
    </w:p>
    <w:p w14:paraId="51247387">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个人金融信息展示</w:t>
      </w:r>
    </w:p>
    <w:p w14:paraId="4FC7DBA7">
      <w:pPr>
        <w:pStyle w:val="129"/>
        <w:ind w:left="0" w:leftChars="0" w:firstLine="0" w:firstLineChars="0"/>
        <w:outlineLvl w:val="6"/>
        <w:rPr>
          <w:rFonts w:hint="default" w:ascii="Times New Roman" w:hAnsi="Times New Roman" w:cs="Times New Roman"/>
          <w:lang w:val="en-US" w:eastAsia="zh-CN"/>
        </w:rPr>
      </w:pPr>
      <w:r>
        <w:rPr>
          <w:rFonts w:hint="default" w:ascii="Times New Roman" w:hAnsi="Times New Roman" w:cs="Times New Roman"/>
          <w:lang w:val="en-US" w:eastAsia="zh-CN"/>
        </w:rPr>
        <w:t>个人金融信息展示基本要求</w:t>
      </w:r>
    </w:p>
    <w:p w14:paraId="51AA6105">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针对个人金融信息展示，应符合JR/T</w:t>
      </w:r>
      <w:r>
        <w:rPr>
          <w:rFonts w:hint="eastAsia" w:ascii="Times New Roman" w:hAnsi="Times New Roman" w:cs="Times New Roman"/>
          <w:lang w:val="en-US" w:eastAsia="zh-CN"/>
        </w:rPr>
        <w:t xml:space="preserve"> 0</w:t>
      </w:r>
      <w:r>
        <w:rPr>
          <w:rFonts w:hint="default" w:ascii="Times New Roman" w:hAnsi="Times New Roman" w:cs="Times New Roman"/>
          <w:lang w:val="en-US" w:eastAsia="zh-CN"/>
        </w:rPr>
        <w:t>092-2019、JR/T</w:t>
      </w:r>
      <w:r>
        <w:rPr>
          <w:rFonts w:hint="eastAsia" w:ascii="Times New Roman" w:hAnsi="Times New Roman" w:cs="Times New Roman"/>
          <w:lang w:val="en-US" w:eastAsia="zh-CN"/>
        </w:rPr>
        <w:t xml:space="preserve"> 0</w:t>
      </w:r>
      <w:r>
        <w:rPr>
          <w:rFonts w:hint="default" w:ascii="Times New Roman" w:hAnsi="Times New Roman" w:cs="Times New Roman"/>
          <w:lang w:val="en-US" w:eastAsia="zh-CN"/>
        </w:rPr>
        <w:t>171-2020信息展示相关要求，具体要求如下：</w:t>
      </w:r>
    </w:p>
    <w:p w14:paraId="5E00E3DC">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a）客户端应用软件的口令框应默认屏蔽显示，屏蔽显示时应使用同一特殊字符（例如*或．）代替；</w:t>
      </w:r>
    </w:p>
    <w:p w14:paraId="05553E6E">
      <w:pPr>
        <w:pStyle w:val="31"/>
        <w:rPr>
          <w:rFonts w:hint="default" w:ascii="Times New Roman" w:hAnsi="Times New Roman" w:cs="Times New Roman"/>
          <w:lang w:val="en-US" w:eastAsia="zh-CN"/>
        </w:rPr>
      </w:pPr>
      <w:r>
        <w:rPr>
          <w:rFonts w:hint="default" w:ascii="Times New Roman" w:hAnsi="Times New Roman" w:cs="Times New Roman"/>
          <w:lang w:val="en-US" w:eastAsia="zh-CN"/>
        </w:rPr>
        <w:t>b）处于未登录状态时，不应展示与个人信息主体相关的用户鉴别信息（如：卡片验证码、卡片有效期、登录密码、支付密码等）；</w:t>
      </w:r>
    </w:p>
    <w:p w14:paraId="603D7013">
      <w:pPr>
        <w:pStyle w:val="31"/>
        <w:rPr>
          <w:rFonts w:hint="default" w:ascii="Times New Roman" w:hAnsi="Times New Roman" w:cs="Times New Roman"/>
          <w:lang w:val="en-US" w:eastAsia="zh-CN"/>
        </w:rPr>
      </w:pPr>
      <w:r>
        <w:rPr>
          <w:rFonts w:hint="default" w:ascii="Times New Roman" w:hAnsi="Times New Roman" w:cs="Times New Roman"/>
          <w:lang w:val="en-US" w:eastAsia="zh-CN"/>
        </w:rPr>
        <w:t>c）处于已登录状态时，除银行卡有效期外，用户鉴别信息（如：卡片验证码、登录密码、支付密码等）不应明文展示；</w:t>
      </w:r>
    </w:p>
    <w:p w14:paraId="6BD6962B">
      <w:pPr>
        <w:pStyle w:val="31"/>
        <w:rPr>
          <w:rFonts w:hint="default" w:ascii="Times New Roman" w:hAnsi="Times New Roman" w:cs="Times New Roman"/>
          <w:lang w:val="en-US" w:eastAsia="zh-CN"/>
        </w:rPr>
      </w:pPr>
      <w:r>
        <w:rPr>
          <w:rFonts w:hint="default" w:ascii="Times New Roman" w:hAnsi="Times New Roman" w:cs="Times New Roman"/>
          <w:lang w:val="en-US" w:eastAsia="zh-CN"/>
        </w:rPr>
        <w:t>d）对于银行卡号、客户法定名称、手机号码、证件类或其他识别标识信息等可以直接或组合后确定信息主体的信息应进行屏蔽展示，或由用户选择是否屏蔽展示，如需完整展示，应履行客户端身份验证，并做好此类信息管理，防范此类信息泄露风险；</w:t>
      </w:r>
    </w:p>
    <w:p w14:paraId="7550EBEA">
      <w:pPr>
        <w:pStyle w:val="31"/>
        <w:rPr>
          <w:rFonts w:hint="default" w:ascii="Times New Roman" w:hAnsi="Times New Roman" w:cs="Times New Roman"/>
          <w:lang w:val="en-US" w:eastAsia="zh-CN"/>
        </w:rPr>
      </w:pPr>
      <w:r>
        <w:rPr>
          <w:rFonts w:hint="default" w:ascii="Times New Roman" w:hAnsi="Times New Roman" w:cs="Times New Roman"/>
          <w:lang w:val="en-US" w:eastAsia="zh-CN"/>
        </w:rPr>
        <w:t>e）涉及其他信息主体的信息时，宜进行屏蔽展示，当涉及其他方主动发起或与其他方已建立信任关系或其他法律法规要求的情况时可不脱敏。</w:t>
      </w:r>
    </w:p>
    <w:p w14:paraId="73EEBA90">
      <w:pPr>
        <w:pStyle w:val="129"/>
        <w:ind w:left="0" w:leftChars="0" w:firstLine="0" w:firstLineChars="0"/>
        <w:outlineLvl w:val="6"/>
        <w:rPr>
          <w:rFonts w:hint="default" w:ascii="Times New Roman" w:hAnsi="Times New Roman" w:cs="Times New Roman"/>
          <w:lang w:val="en-US" w:eastAsia="zh-CN"/>
        </w:rPr>
      </w:pPr>
      <w:r>
        <w:rPr>
          <w:rFonts w:hint="default" w:ascii="Times New Roman" w:hAnsi="Times New Roman" w:cs="Times New Roman"/>
          <w:lang w:val="en-US" w:eastAsia="zh-CN"/>
        </w:rPr>
        <w:t>个人金融信息展示屏蔽要求</w:t>
      </w:r>
    </w:p>
    <w:p w14:paraId="6A4F8ECF">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个人金融信息屏蔽要求如下：</w:t>
      </w:r>
    </w:p>
    <w:p w14:paraId="02A1C418">
      <w:pPr>
        <w:pStyle w:val="31"/>
        <w:rPr>
          <w:rFonts w:hint="default" w:ascii="Times New Roman" w:hAnsi="Times New Roman" w:cs="Times New Roman"/>
          <w:lang w:val="en-US" w:eastAsia="zh-CN"/>
        </w:rPr>
      </w:pPr>
      <w:r>
        <w:rPr>
          <w:rFonts w:hint="default" w:ascii="Times New Roman" w:hAnsi="Times New Roman" w:cs="Times New Roman"/>
          <w:lang w:val="en-US" w:eastAsia="zh-CN"/>
        </w:rPr>
        <w:t>a）对于提供给客户的电子</w:t>
      </w:r>
      <w:r>
        <w:rPr>
          <w:rFonts w:hint="eastAsia" w:ascii="Times New Roman" w:cs="Times New Roman"/>
          <w:lang w:val="en-US" w:eastAsia="zh-CN"/>
        </w:rPr>
        <w:t>/</w:t>
      </w:r>
      <w:r>
        <w:rPr>
          <w:rFonts w:hint="default" w:ascii="Times New Roman" w:hAnsi="Times New Roman" w:cs="Times New Roman"/>
          <w:lang w:val="en-US" w:eastAsia="zh-CN"/>
        </w:rPr>
        <w:t>纸质对账单、交易凭证和手机短信，如果业务部门未提出特殊需求，应对客户姓名、地址、证件号码、联系电话、账号、电子邮箱等客户信息屏蔽部分位数后显示；</w:t>
      </w:r>
    </w:p>
    <w:p w14:paraId="798858A7">
      <w:pPr>
        <w:pStyle w:val="31"/>
        <w:rPr>
          <w:rFonts w:hint="default" w:ascii="Times New Roman" w:hAnsi="Times New Roman" w:cs="Times New Roman"/>
          <w:lang w:val="en-US" w:eastAsia="zh-CN"/>
        </w:rPr>
      </w:pPr>
      <w:r>
        <w:rPr>
          <w:rFonts w:hint="default" w:ascii="Times New Roman" w:hAnsi="Times New Roman" w:cs="Times New Roman"/>
          <w:lang w:val="en-US" w:eastAsia="zh-CN"/>
        </w:rPr>
        <w:t>b）对于因对账、业务合作、监管报送等原因需要向合作单位、监管机构提供的客户信息，如果业务部门、合作单位或监管机构未提出特殊需求，应对客户姓名、地址、证件号码、联系电话、账号、电</w:t>
      </w:r>
      <w:r>
        <w:rPr>
          <w:rFonts w:hint="eastAsia" w:ascii="Times New Roman" w:hAnsi="Times New Roman" w:cs="Times New Roman"/>
          <w:lang w:val="en-US" w:eastAsia="zh-CN"/>
        </w:rPr>
        <w:t>子</w:t>
      </w:r>
      <w:r>
        <w:rPr>
          <w:rFonts w:hint="default" w:ascii="Times New Roman" w:hAnsi="Times New Roman" w:cs="Times New Roman"/>
          <w:lang w:val="en-US" w:eastAsia="zh-CN"/>
        </w:rPr>
        <w:t>邮箱等客户信息屏蔽部分位数后</w:t>
      </w:r>
      <w:r>
        <w:rPr>
          <w:rFonts w:hint="eastAsia" w:ascii="Times New Roman" w:hAnsi="Times New Roman" w:cs="Times New Roman"/>
          <w:lang w:val="en-US" w:eastAsia="zh-CN"/>
        </w:rPr>
        <w:t>再</w:t>
      </w:r>
      <w:r>
        <w:rPr>
          <w:rFonts w:hint="default" w:ascii="Times New Roman" w:hAnsi="Times New Roman" w:cs="Times New Roman"/>
          <w:lang w:val="en-US" w:eastAsia="zh-CN"/>
        </w:rPr>
        <w:t>提供；</w:t>
      </w:r>
    </w:p>
    <w:p w14:paraId="28CE0FE8">
      <w:pPr>
        <w:pStyle w:val="31"/>
        <w:rPr>
          <w:rFonts w:hint="default" w:ascii="Times New Roman" w:hAnsi="Times New Roman" w:cs="Times New Roman"/>
          <w:lang w:val="en-US" w:eastAsia="zh-CN"/>
        </w:rPr>
      </w:pPr>
      <w:r>
        <w:rPr>
          <w:rFonts w:hint="default" w:ascii="Times New Roman" w:hAnsi="Times New Roman" w:cs="Times New Roman"/>
          <w:lang w:val="en-US" w:eastAsia="zh-CN"/>
        </w:rPr>
        <w:t>c）对于行内用户或客户操作的客户端应用软件，如果业务部门未提出特殊需求，应对客户姓名、地址、证件号码、联系电话、账号、电子邮箱等客户信息在后台服务器屏蔽部分位数后再传输到前端显示；</w:t>
      </w:r>
    </w:p>
    <w:p w14:paraId="1107FFF1">
      <w:pPr>
        <w:pStyle w:val="31"/>
        <w:rPr>
          <w:rFonts w:hint="default" w:ascii="Times New Roman" w:hAnsi="Times New Roman" w:cs="Times New Roman"/>
          <w:lang w:val="en-US" w:eastAsia="zh-CN"/>
        </w:rPr>
      </w:pPr>
      <w:r>
        <w:rPr>
          <w:rFonts w:hint="default" w:ascii="Times New Roman" w:hAnsi="Times New Roman" w:cs="Times New Roman"/>
          <w:lang w:val="en-US" w:eastAsia="zh-CN"/>
        </w:rPr>
        <w:t>d）应对客户端软件界面展示的个人敏感信息采取字段屏蔽等处理措施，降低个人敏感信息在展示环节的泄露风险；</w:t>
      </w:r>
    </w:p>
    <w:p w14:paraId="168AB343">
      <w:pPr>
        <w:pStyle w:val="31"/>
        <w:rPr>
          <w:rFonts w:hint="default" w:ascii="Times New Roman" w:hAnsi="Times New Roman" w:cs="Times New Roman"/>
          <w:lang w:val="en-US" w:eastAsia="zh-CN"/>
        </w:rPr>
      </w:pPr>
      <w:r>
        <w:rPr>
          <w:rFonts w:hint="default" w:ascii="Times New Roman" w:hAnsi="Times New Roman" w:cs="Times New Roman"/>
          <w:lang w:val="en-US" w:eastAsia="zh-CN"/>
        </w:rPr>
        <w:t>e）用户处于未登录状态时，不应展示用户鉴别信息与支付相关信息；</w:t>
      </w:r>
    </w:p>
    <w:p w14:paraId="0C60FB71">
      <w:pPr>
        <w:pStyle w:val="31"/>
        <w:rPr>
          <w:rFonts w:hint="default" w:ascii="Times New Roman" w:hAnsi="Times New Roman" w:cs="Times New Roman"/>
          <w:lang w:val="en-US" w:eastAsia="zh-CN"/>
        </w:rPr>
      </w:pPr>
      <w:r>
        <w:rPr>
          <w:rFonts w:hint="default" w:ascii="Times New Roman" w:hAnsi="Times New Roman" w:cs="Times New Roman"/>
          <w:lang w:val="en-US" w:eastAsia="zh-CN"/>
        </w:rPr>
        <w:t>f）用户处于登录状态时，如果业务部门未提出特殊需求，不应明文展示用户鉴别信息与支付相关信息。</w:t>
      </w:r>
    </w:p>
    <w:p w14:paraId="05BFA259">
      <w:pPr>
        <w:pStyle w:val="129"/>
        <w:ind w:left="0" w:leftChars="0" w:firstLine="0" w:firstLineChars="0"/>
        <w:outlineLvl w:val="6"/>
        <w:rPr>
          <w:rFonts w:hint="default" w:ascii="Times New Roman" w:hAnsi="Times New Roman" w:cs="Times New Roman"/>
          <w:lang w:val="en-US" w:eastAsia="zh-CN"/>
        </w:rPr>
      </w:pPr>
      <w:r>
        <w:rPr>
          <w:rFonts w:hint="default" w:ascii="Times New Roman" w:hAnsi="Times New Roman" w:cs="Times New Roman"/>
          <w:lang w:val="en-US" w:eastAsia="zh-CN"/>
        </w:rPr>
        <w:t>个人金融信息机密性保护要求</w:t>
      </w:r>
    </w:p>
    <w:p w14:paraId="225E7294">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个人金融信息机密性保护要求如下：</w:t>
      </w:r>
    </w:p>
    <w:p w14:paraId="14DC37F8">
      <w:pPr>
        <w:pStyle w:val="31"/>
        <w:rPr>
          <w:rFonts w:hint="default" w:ascii="Times New Roman" w:hAnsi="Times New Roman" w:cs="Times New Roman"/>
          <w:lang w:val="en-US" w:eastAsia="zh-CN"/>
        </w:rPr>
      </w:pPr>
      <w:r>
        <w:rPr>
          <w:rFonts w:hint="default" w:ascii="Times New Roman" w:hAnsi="Times New Roman" w:cs="Times New Roman"/>
          <w:lang w:val="en-US" w:eastAsia="zh-CN"/>
        </w:rPr>
        <w:t>a）对于客户端应用软件提供给行内用户使用且涉及商业秘密或客户敏感信息展示的页面，应要求业务部门提供页面信息保护需求并实施（如</w:t>
      </w:r>
      <w:r>
        <w:rPr>
          <w:rFonts w:hint="eastAsia" w:ascii="Times New Roman" w:cs="Times New Roman"/>
          <w:lang w:val="en-US" w:eastAsia="zh-CN"/>
        </w:rPr>
        <w:t>：</w:t>
      </w:r>
      <w:r>
        <w:rPr>
          <w:rFonts w:hint="default" w:ascii="Times New Roman" w:hAnsi="Times New Roman" w:cs="Times New Roman"/>
          <w:lang w:val="en-US" w:eastAsia="zh-CN"/>
        </w:rPr>
        <w:t>禁止页面保存、禁止页面复制、禁止页面打印、禁止右键菜单等）；</w:t>
      </w:r>
    </w:p>
    <w:p w14:paraId="6ADB7888">
      <w:pPr>
        <w:pStyle w:val="31"/>
        <w:rPr>
          <w:rFonts w:hint="default" w:ascii="Times New Roman" w:hAnsi="Times New Roman" w:cs="Times New Roman"/>
          <w:lang w:val="en-US" w:eastAsia="zh-CN"/>
        </w:rPr>
      </w:pPr>
      <w:r>
        <w:rPr>
          <w:rFonts w:hint="default" w:ascii="Times New Roman" w:hAnsi="Times New Roman" w:cs="Times New Roman"/>
          <w:lang w:val="en-US" w:eastAsia="zh-CN"/>
        </w:rPr>
        <w:t>b）对于客户端应用软件提供给行内用户下载且涉及商业秘密或客户敏感信息的电子文件，应要求业务部门提供电子文件安全控制系统加密授权需求并实施控制。如果业务部门提出不实施控制的特殊需求，可按照业务需求实施。</w:t>
      </w:r>
    </w:p>
    <w:p w14:paraId="65832BE8">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认证失败处理</w:t>
      </w:r>
    </w:p>
    <w:p w14:paraId="3AD073F3">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针对认证失败处置策略，应具体满足如下要求：</w:t>
      </w:r>
    </w:p>
    <w:p w14:paraId="2D771B55">
      <w:pPr>
        <w:pStyle w:val="31"/>
        <w:rPr>
          <w:rFonts w:hint="default" w:ascii="Times New Roman" w:hAnsi="Times New Roman" w:cs="Times New Roman"/>
          <w:lang w:val="en-US" w:eastAsia="zh-CN"/>
        </w:rPr>
      </w:pPr>
      <w:r>
        <w:rPr>
          <w:rFonts w:hint="default" w:ascii="Times New Roman" w:hAnsi="Times New Roman" w:cs="Times New Roman"/>
          <w:lang w:val="en-US" w:eastAsia="zh-CN"/>
        </w:rPr>
        <w:t>a）应不提示鉴别失败的具体原因并记录日志。如仅反馈</w:t>
      </w:r>
      <w:r>
        <w:rPr>
          <w:rFonts w:hint="eastAsia" w:ascii="Times New Roman" w:hAnsi="Times New Roman" w:cs="宋体"/>
          <w:lang w:val="en-US" w:eastAsia="zh-CN"/>
        </w:rPr>
        <w:t>“</w:t>
      </w:r>
      <w:r>
        <w:rPr>
          <w:rFonts w:hint="default" w:ascii="Times New Roman" w:hAnsi="Times New Roman" w:cs="Times New Roman"/>
          <w:lang w:val="en-US" w:eastAsia="zh-CN"/>
        </w:rPr>
        <w:t>用户名或密码、验证码错误</w:t>
      </w:r>
      <w:r>
        <w:rPr>
          <w:rFonts w:hint="eastAsia" w:ascii="Times New Roman" w:hAnsi="Times New Roman" w:cs="宋体"/>
          <w:lang w:val="en-US" w:eastAsia="zh-CN"/>
        </w:rPr>
        <w:t>”</w:t>
      </w:r>
      <w:r>
        <w:rPr>
          <w:rFonts w:hint="default" w:ascii="Times New Roman" w:hAnsi="Times New Roman" w:cs="Times New Roman"/>
          <w:lang w:val="en-US" w:eastAsia="zh-CN"/>
        </w:rPr>
        <w:t>，不反馈</w:t>
      </w:r>
      <w:r>
        <w:rPr>
          <w:rFonts w:hint="eastAsia" w:ascii="Times New Roman" w:hAnsi="Times New Roman" w:cs="宋体"/>
          <w:lang w:val="en-US" w:eastAsia="zh-CN"/>
        </w:rPr>
        <w:t>“</w:t>
      </w:r>
      <w:r>
        <w:rPr>
          <w:rFonts w:hint="default" w:ascii="Times New Roman" w:hAnsi="Times New Roman" w:cs="Times New Roman"/>
          <w:lang w:val="en-US" w:eastAsia="zh-CN"/>
        </w:rPr>
        <w:t>密码错误</w:t>
      </w:r>
      <w:r>
        <w:rPr>
          <w:rFonts w:hint="eastAsia" w:ascii="Times New Roman" w:hAnsi="Times New Roman" w:cs="宋体"/>
          <w:lang w:val="en-US" w:eastAsia="zh-CN"/>
        </w:rPr>
        <w:t>”</w:t>
      </w:r>
      <w:r>
        <w:rPr>
          <w:rFonts w:hint="default" w:ascii="Times New Roman" w:hAnsi="Times New Roman" w:cs="Times New Roman"/>
          <w:lang w:val="en-US" w:eastAsia="zh-CN"/>
        </w:rPr>
        <w:t>等具体原因</w:t>
      </w:r>
      <w:r>
        <w:rPr>
          <w:rFonts w:hint="eastAsia" w:ascii="Times New Roman" w:hAnsi="Times New Roman" w:cs="Times New Roman"/>
          <w:lang w:val="en-US" w:eastAsia="zh-CN"/>
        </w:rPr>
        <w:t>；</w:t>
      </w:r>
    </w:p>
    <w:p w14:paraId="54A743B2">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对允许的用户连续认证错误次数进行限制，当错误次数超过规定次数时，将该用户临时锁定或永久锁定，并记录日志；对于临时锁定的，锁定状态在一定时间后自动恢复；对于永久锁定的，锁定状态应通过指定的授权人员或完成指定的认证流程后才可恢复</w:t>
      </w:r>
      <w:r>
        <w:rPr>
          <w:rFonts w:hint="eastAsia" w:ascii="Times New Roman" w:hAnsi="Times New Roman" w:cs="Times New Roman"/>
          <w:lang w:val="en-US" w:eastAsia="zh-CN"/>
        </w:rPr>
        <w:t>；</w:t>
      </w:r>
    </w:p>
    <w:p w14:paraId="4467C909">
      <w:pPr>
        <w:pStyle w:val="31"/>
        <w:rPr>
          <w:rFonts w:hint="default" w:ascii="Times New Roman" w:hAnsi="Times New Roman" w:cs="Times New Roman"/>
          <w:lang w:val="en-US" w:eastAsia="zh-CN"/>
        </w:rPr>
      </w:pPr>
      <w:r>
        <w:rPr>
          <w:rFonts w:hint="default" w:ascii="Times New Roman" w:hAnsi="Times New Roman" w:cs="Times New Roman"/>
          <w:lang w:val="en-US" w:eastAsia="zh-CN"/>
        </w:rPr>
        <w:t>c）超时处理应满足以下要求：</w:t>
      </w:r>
    </w:p>
    <w:p w14:paraId="4A106528">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1）对于登录后无需身份认证可直接进行资金变动交易的客户端应用软件，用户登录后，如果超过设定时间无任何操作或发生异常事件时，应将用户强制退出登录状态，用户再次登录时需重新做身份认证；</w:t>
      </w:r>
    </w:p>
    <w:p w14:paraId="1E0DD7D3">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2）对于不涉及资金变动交易或通过行内网络提供服务的客户端应用软件，宜采取此超时强制退出登录控制措施。</w:t>
      </w:r>
    </w:p>
    <w:p w14:paraId="789E0219">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密码的设定与重置</w:t>
      </w:r>
    </w:p>
    <w:p w14:paraId="0577BC3C">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密码的设定与充值基本要求</w:t>
      </w:r>
    </w:p>
    <w:p w14:paraId="707BF23F">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针对密码的设定与重置，应符合JR/T</w:t>
      </w:r>
      <w:r>
        <w:rPr>
          <w:rFonts w:hint="eastAsia" w:ascii="Times New Roman" w:hAnsi="Times New Roman" w:cs="Times New Roman"/>
          <w:lang w:val="en-US" w:eastAsia="zh-CN"/>
        </w:rPr>
        <w:t xml:space="preserve"> 0</w:t>
      </w:r>
      <w:r>
        <w:rPr>
          <w:rFonts w:hint="default" w:ascii="Times New Roman" w:hAnsi="Times New Roman" w:cs="Times New Roman"/>
          <w:lang w:val="en-US" w:eastAsia="zh-CN"/>
        </w:rPr>
        <w:t>092</w:t>
      </w:r>
      <w:r>
        <w:rPr>
          <w:rFonts w:hint="eastAsia" w:ascii="Times New Roman" w:hAnsi="Times New Roman" w:cs="Times New Roman"/>
          <w:lang w:val="en-US" w:eastAsia="zh-CN"/>
        </w:rPr>
        <w:t>-</w:t>
      </w:r>
      <w:r>
        <w:rPr>
          <w:rFonts w:hint="default" w:ascii="Times New Roman" w:hAnsi="Times New Roman" w:cs="Times New Roman"/>
          <w:lang w:val="en-US" w:eastAsia="zh-CN"/>
        </w:rPr>
        <w:t>2019相关要求，具体要求如下：</w:t>
      </w:r>
    </w:p>
    <w:p w14:paraId="68DC8BCB">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a）客户端应用软件应配合服务端提供密码复杂度校验功能，保证用户设置的密码达到一定的强度，避免采用简单交易密码或与客户个人信息相似度过高的交易密码；</w:t>
      </w:r>
    </w:p>
    <w:p w14:paraId="52F2A6E3">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b）应严格限制使用初始登录密码与初始交易密码，若设置初始密码，应强制用户在首次登录后修改初始密码；</w:t>
      </w:r>
    </w:p>
    <w:p w14:paraId="73993252">
      <w:pPr>
        <w:pStyle w:val="31"/>
        <w:rPr>
          <w:rFonts w:hint="default" w:ascii="Times New Roman" w:hAnsi="Times New Roman" w:cs="Times New Roman"/>
          <w:lang w:val="en-US" w:eastAsia="zh-CN"/>
        </w:rPr>
      </w:pPr>
      <w:r>
        <w:rPr>
          <w:rFonts w:hint="default" w:ascii="Times New Roman" w:hAnsi="Times New Roman" w:cs="Times New Roman"/>
          <w:lang w:val="en-US" w:eastAsia="zh-CN"/>
        </w:rPr>
        <w:t>c）在修改密码前，应对用户身份进行重新验证；</w:t>
      </w:r>
    </w:p>
    <w:p w14:paraId="23219857">
      <w:pPr>
        <w:pStyle w:val="31"/>
        <w:rPr>
          <w:rFonts w:hint="default" w:ascii="Times New Roman" w:hAnsi="Times New Roman" w:cs="Times New Roman"/>
          <w:lang w:val="en-US" w:eastAsia="zh-CN"/>
        </w:rPr>
      </w:pPr>
      <w:r>
        <w:rPr>
          <w:rFonts w:hint="default" w:ascii="Times New Roman" w:hAnsi="Times New Roman" w:cs="Times New Roman"/>
          <w:lang w:val="en-US" w:eastAsia="zh-CN"/>
        </w:rPr>
        <w:t>d）修改密码时应对原密码输入错误次数进行限制；</w:t>
      </w:r>
    </w:p>
    <w:p w14:paraId="3D4C5AFF">
      <w:pPr>
        <w:pStyle w:val="31"/>
        <w:rPr>
          <w:rFonts w:hint="default" w:ascii="Times New Roman" w:hAnsi="Times New Roman" w:cs="Times New Roman"/>
          <w:lang w:val="en-US" w:eastAsia="zh-CN"/>
        </w:rPr>
      </w:pPr>
      <w:r>
        <w:rPr>
          <w:rFonts w:hint="default" w:ascii="Times New Roman" w:hAnsi="Times New Roman" w:cs="Times New Roman"/>
          <w:lang w:val="en-US" w:eastAsia="zh-CN"/>
        </w:rPr>
        <w:t>e）修改密码时新密码不应与原密码相同；</w:t>
      </w:r>
    </w:p>
    <w:p w14:paraId="1AAAD67E">
      <w:pPr>
        <w:pStyle w:val="31"/>
        <w:rPr>
          <w:rFonts w:hint="default" w:ascii="Times New Roman" w:hAnsi="Times New Roman" w:cs="Times New Roman"/>
          <w:lang w:val="en-US" w:eastAsia="zh-CN"/>
        </w:rPr>
      </w:pPr>
      <w:r>
        <w:rPr>
          <w:rFonts w:hint="default" w:ascii="Times New Roman" w:hAnsi="Times New Roman" w:cs="Times New Roman"/>
          <w:lang w:val="en-US" w:eastAsia="zh-CN"/>
        </w:rPr>
        <w:t>f）在密码重置时，应使用短信验证码、用户注册信息校核等方式，对用户身份进行校验；</w:t>
      </w:r>
    </w:p>
    <w:p w14:paraId="6ACD11EC">
      <w:pPr>
        <w:pStyle w:val="31"/>
        <w:rPr>
          <w:rFonts w:hint="default" w:ascii="Times New Roman" w:hAnsi="Times New Roman" w:cs="Times New Roman"/>
          <w:lang w:val="en-US" w:eastAsia="zh-CN"/>
        </w:rPr>
      </w:pPr>
      <w:r>
        <w:rPr>
          <w:rFonts w:hint="default" w:ascii="Times New Roman" w:hAnsi="Times New Roman" w:cs="Times New Roman"/>
          <w:lang w:val="en-US" w:eastAsia="zh-CN"/>
        </w:rPr>
        <w:t>g）在进行修改密码或密码重置时，应采用两种或两种以上要素进行身份认证，如：数字证书、生物特征信息等；</w:t>
      </w:r>
    </w:p>
    <w:p w14:paraId="47DE000A">
      <w:pPr>
        <w:pStyle w:val="31"/>
        <w:rPr>
          <w:rFonts w:hint="default" w:ascii="Times New Roman" w:hAnsi="Times New Roman" w:cs="Times New Roman"/>
          <w:lang w:val="en-US" w:eastAsia="zh-CN"/>
        </w:rPr>
      </w:pPr>
      <w:r>
        <w:rPr>
          <w:rFonts w:hint="default" w:ascii="Times New Roman" w:hAnsi="Times New Roman" w:cs="Times New Roman"/>
          <w:lang w:val="en-US" w:eastAsia="zh-CN"/>
        </w:rPr>
        <w:t>h）应采取有效措施提醒客户避免设置与常用软件、网站相同或相似的用户名和密码组合，并采取有效措施引导客户设置独立的支付密码。</w:t>
      </w:r>
    </w:p>
    <w:p w14:paraId="10AD981E">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用户ID的设计要求</w:t>
      </w:r>
    </w:p>
    <w:p w14:paraId="129E8EF2">
      <w:pPr>
        <w:pStyle w:val="31"/>
        <w:rPr>
          <w:rFonts w:hint="default" w:ascii="Times New Roman" w:hAnsi="Times New Roman" w:cs="Times New Roman"/>
          <w:lang w:val="en-US" w:eastAsia="zh-CN"/>
        </w:rPr>
      </w:pPr>
      <w:r>
        <w:rPr>
          <w:rFonts w:hint="default" w:ascii="Times New Roman" w:hAnsi="Times New Roman" w:cs="Times New Roman"/>
          <w:lang w:val="en-US" w:eastAsia="zh-CN"/>
        </w:rPr>
        <w:t>对于各类身份认证方式中的用户ID设计，应具体满足如下要求：</w:t>
      </w:r>
    </w:p>
    <w:p w14:paraId="2417E574">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a）客户注册时应对其身份信息（如：姓名、证件号、卡号、卡密、手机号）进行验证，确保每个用户身份信息对应唯一的用户ID；</w:t>
      </w:r>
    </w:p>
    <w:p w14:paraId="73D2D176">
      <w:pPr>
        <w:pStyle w:val="31"/>
        <w:rPr>
          <w:rFonts w:hint="default" w:ascii="Times New Roman" w:hAnsi="Times New Roman" w:cs="Times New Roman"/>
          <w:lang w:val="en-US" w:eastAsia="zh-CN"/>
        </w:rPr>
      </w:pPr>
      <w:r>
        <w:rPr>
          <w:rFonts w:hint="default" w:ascii="Times New Roman" w:hAnsi="Times New Roman" w:cs="Times New Roman"/>
          <w:lang w:val="en-US" w:eastAsia="zh-CN"/>
        </w:rPr>
        <w:t>b）客户端应用软件宜支持客户设定别名登录，避免客户的卡号等敏感信息泄露；</w:t>
      </w:r>
    </w:p>
    <w:p w14:paraId="59F6BF0A">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c）客户端应用软件中涉及对应用系统、操作系统、数据库访问时，不应将应用系统、操作系统或数据库用户ID通过代码方式写死在程序中，而应通过外部配置方式以实现灵活和可配置，以满足不同的系统环境。</w:t>
      </w:r>
    </w:p>
    <w:p w14:paraId="3462A00E">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静态密码的安全设计要求</w:t>
      </w:r>
    </w:p>
    <w:p w14:paraId="2F54BFF4">
      <w:pPr>
        <w:pStyle w:val="31"/>
        <w:rPr>
          <w:rFonts w:hint="default" w:ascii="Times New Roman" w:hAnsi="Times New Roman" w:cs="Times New Roman"/>
          <w:lang w:val="en-US" w:eastAsia="zh-CN"/>
        </w:rPr>
      </w:pPr>
      <w:r>
        <w:rPr>
          <w:rFonts w:hint="default" w:ascii="Times New Roman" w:hAnsi="Times New Roman" w:cs="Times New Roman"/>
          <w:lang w:val="en-US" w:eastAsia="zh-CN"/>
        </w:rPr>
        <w:t>对于采用普通静态密码进行身份认证的客户端应用软件，应具体满足如下要求：</w:t>
      </w:r>
    </w:p>
    <w:p w14:paraId="02F39EC8">
      <w:pPr>
        <w:pStyle w:val="31"/>
        <w:rPr>
          <w:rFonts w:hint="default" w:ascii="Times New Roman" w:hAnsi="Times New Roman" w:cs="Times New Roman"/>
          <w:lang w:val="en-US" w:eastAsia="zh-CN"/>
        </w:rPr>
      </w:pPr>
      <w:r>
        <w:rPr>
          <w:rFonts w:hint="default" w:ascii="Times New Roman" w:hAnsi="Times New Roman" w:cs="Times New Roman"/>
          <w:lang w:val="en-US" w:eastAsia="zh-CN"/>
        </w:rPr>
        <w:t>a）对于行内用户密码和客户密码管理，宜提供密码复杂度、密码更改周期、历史密码次数的参数配置功能，供业务部门设置；</w:t>
      </w:r>
    </w:p>
    <w:p w14:paraId="7FB3866E">
      <w:pPr>
        <w:pStyle w:val="31"/>
        <w:rPr>
          <w:rFonts w:hint="default" w:ascii="Times New Roman" w:hAnsi="Times New Roman" w:cs="Times New Roman"/>
          <w:lang w:val="en-US" w:eastAsia="zh-CN"/>
        </w:rPr>
      </w:pPr>
      <w:r>
        <w:rPr>
          <w:rFonts w:hint="default" w:ascii="Times New Roman" w:hAnsi="Times New Roman" w:cs="Times New Roman"/>
          <w:lang w:val="en-US" w:eastAsia="zh-CN"/>
        </w:rPr>
        <w:t>b）行内用户密码应符合以下复杂度要求：</w:t>
      </w:r>
    </w:p>
    <w:p w14:paraId="6664AB27">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1）对于可通过计算机键盘输入的密码，如未采用其他辅助身份认证方式（如：USBKEY、IC卡鉴别等），密码应</w:t>
      </w:r>
      <w:r>
        <w:rPr>
          <w:rFonts w:hint="eastAsia" w:ascii="Times New Roman" w:hAnsi="Times New Roman" w:cs="Times New Roman"/>
          <w:lang w:val="en-US" w:eastAsia="zh-CN"/>
        </w:rPr>
        <w:t>至少</w:t>
      </w:r>
      <w:r>
        <w:rPr>
          <w:rFonts w:hint="default" w:ascii="Times New Roman" w:hAnsi="Times New Roman" w:cs="Times New Roman"/>
          <w:lang w:val="en-US" w:eastAsia="zh-CN"/>
        </w:rPr>
        <w:t>包含7个字符，至少包含字母和数字的组合；如有采用其他辅助身份认证方式，密码应至少6个字符，至少包含字母和数字的组合；</w:t>
      </w:r>
    </w:p>
    <w:p w14:paraId="4672F50D">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2）对于只能使用数字密码的场景（如：通过数字键盘输入、因监管</w:t>
      </w:r>
      <w:r>
        <w:rPr>
          <w:rFonts w:hint="eastAsia" w:ascii="Times New Roman" w:cs="Times New Roman"/>
          <w:lang w:val="en-US" w:eastAsia="zh-CN"/>
        </w:rPr>
        <w:t>/</w:t>
      </w:r>
      <w:r>
        <w:rPr>
          <w:rFonts w:hint="default" w:ascii="Times New Roman" w:hAnsi="Times New Roman" w:cs="Times New Roman"/>
          <w:lang w:val="en-US" w:eastAsia="zh-CN"/>
        </w:rPr>
        <w:t>制度等特殊原因只能使用计算机键盘中的数字小键盘），密码应至少包含6位数字，并进行常见的弱密码检查（如：相同数字、顺序数字、逆序数字）</w:t>
      </w:r>
      <w:r>
        <w:rPr>
          <w:rFonts w:hint="eastAsia" w:ascii="Times New Roman" w:hAnsi="Times New Roman" w:cs="Times New Roman"/>
          <w:lang w:val="en-US" w:eastAsia="zh-CN"/>
        </w:rPr>
        <w:t>；</w:t>
      </w:r>
    </w:p>
    <w:p w14:paraId="04EA75F4">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c）客户密码应符合以下复杂度要求：</w:t>
      </w:r>
    </w:p>
    <w:p w14:paraId="4B1D9421">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1）对于可通过计算机键盘输入的密码，密码应至少包含6个字符，至少包含字母和数字的组合；</w:t>
      </w:r>
    </w:p>
    <w:p w14:paraId="40FAE877">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2）对于只能通过数字键盘输入的密码，密码应至少包含6位数字，宜进行常见的弱密码检查（如：相同数字、顺序数字、逆序数字）</w:t>
      </w:r>
      <w:r>
        <w:rPr>
          <w:rFonts w:hint="eastAsia" w:ascii="Times New Roman" w:hAnsi="Times New Roman" w:cs="Times New Roman"/>
          <w:lang w:val="en-US" w:eastAsia="zh-CN"/>
        </w:rPr>
        <w:t>；</w:t>
      </w:r>
    </w:p>
    <w:p w14:paraId="27953E6E">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密码应不能和用户名、别名相同，用户修改密码时应验证旧密码，行内用户和客户的新设密码应至少和前1次的密码不同；涉及PCI认证的应用，行内用户的新设密码应至少和前4次的密码不同；对于交易风险较高的场景，在不严重影响客户体验的前提下，应保证客户密码安全，交易密码不可与用户身份信息相似（身份信息包含：身份证号、手机号等）</w:t>
      </w:r>
      <w:r>
        <w:rPr>
          <w:rFonts w:hint="eastAsia" w:ascii="Times New Roman" w:hAnsi="Times New Roman" w:cs="Times New Roman"/>
          <w:lang w:val="en-US" w:eastAsia="zh-CN"/>
        </w:rPr>
        <w:t>；</w:t>
      </w:r>
    </w:p>
    <w:p w14:paraId="157CA341">
      <w:pPr>
        <w:pStyle w:val="31"/>
        <w:rPr>
          <w:rFonts w:hint="default" w:ascii="Times New Roman" w:hAnsi="Times New Roman" w:cs="Times New Roman"/>
          <w:lang w:val="en-US" w:eastAsia="zh-CN"/>
        </w:rPr>
      </w:pPr>
      <w:r>
        <w:rPr>
          <w:rFonts w:hint="default" w:ascii="Times New Roman" w:hAnsi="Times New Roman" w:cs="Times New Roman"/>
          <w:lang w:val="en-US" w:eastAsia="zh-CN"/>
        </w:rPr>
        <w:t>d）行内用户密码应定期修改，更改周期不应超过90天；</w:t>
      </w:r>
    </w:p>
    <w:p w14:paraId="3C1FFE62">
      <w:pPr>
        <w:pStyle w:val="31"/>
        <w:rPr>
          <w:rFonts w:hint="default" w:ascii="Times New Roman" w:hAnsi="Times New Roman" w:cs="Times New Roman"/>
          <w:lang w:val="en-US" w:eastAsia="zh-CN"/>
        </w:rPr>
      </w:pPr>
      <w:r>
        <w:rPr>
          <w:rFonts w:hint="default" w:ascii="Times New Roman" w:hAnsi="Times New Roman" w:cs="Times New Roman"/>
          <w:lang w:val="en-US" w:eastAsia="zh-CN"/>
        </w:rPr>
        <w:t>e）对于用户找回密码时系统自动分配临时密码的场景，临时密码应随机并符合上述复杂度要求，同时限制有效期（不宜超过60min）</w:t>
      </w:r>
      <w:r>
        <w:rPr>
          <w:rFonts w:hint="eastAsia" w:ascii="Times New Roman" w:hAnsi="Times New Roman" w:cs="Times New Roman"/>
          <w:lang w:val="en-US" w:eastAsia="zh-CN"/>
        </w:rPr>
        <w:t>；</w:t>
      </w:r>
    </w:p>
    <w:p w14:paraId="5BCB7494">
      <w:pPr>
        <w:pStyle w:val="31"/>
        <w:rPr>
          <w:rFonts w:hint="default" w:ascii="Times New Roman" w:hAnsi="Times New Roman" w:cs="Times New Roman"/>
          <w:lang w:val="en-US" w:eastAsia="zh-CN"/>
        </w:rPr>
      </w:pPr>
      <w:r>
        <w:rPr>
          <w:rFonts w:hint="default" w:ascii="Times New Roman" w:hAnsi="Times New Roman" w:cs="Times New Roman"/>
          <w:lang w:val="en-US" w:eastAsia="zh-CN"/>
        </w:rPr>
        <w:t>f）对于系统给用户自动分配或者预设的初始密码，客户端应用软件应强制用户首次登录时修改初始密码；涉及PCI认证的应用，应将每个用户的初始密码设为与其他用户不同的唯一值，并在用户首次使用后要求用户立即变更密码</w:t>
      </w:r>
      <w:r>
        <w:rPr>
          <w:rFonts w:hint="eastAsia" w:ascii="Times New Roman" w:hAnsi="Times New Roman" w:cs="Times New Roman"/>
          <w:lang w:val="en-US" w:eastAsia="zh-CN"/>
        </w:rPr>
        <w:t>；</w:t>
      </w:r>
    </w:p>
    <w:p w14:paraId="3E8F20EB">
      <w:pPr>
        <w:pStyle w:val="31"/>
        <w:rPr>
          <w:rFonts w:hint="default" w:ascii="Times New Roman" w:hAnsi="Times New Roman" w:cs="Times New Roman"/>
          <w:lang w:val="en-US" w:eastAsia="zh-CN"/>
        </w:rPr>
      </w:pPr>
      <w:r>
        <w:rPr>
          <w:rFonts w:hint="default" w:ascii="Times New Roman" w:hAnsi="Times New Roman" w:cs="Times New Roman"/>
          <w:lang w:val="en-US" w:eastAsia="zh-CN"/>
        </w:rPr>
        <w:t>g）客户在柜面设置其他渠道登录密码时，由于柜面设备限制只支持纯数字的密码，因此系统应要求客户在其他渠道第一次登录时强制修改登录密码</w:t>
      </w:r>
      <w:r>
        <w:rPr>
          <w:rFonts w:hint="eastAsia" w:ascii="Times New Roman" w:hAnsi="Times New Roman" w:cs="Times New Roman"/>
          <w:lang w:val="en-US" w:eastAsia="zh-CN"/>
        </w:rPr>
        <w:t>；</w:t>
      </w:r>
    </w:p>
    <w:p w14:paraId="2A6D9316">
      <w:pPr>
        <w:pStyle w:val="31"/>
        <w:rPr>
          <w:rFonts w:hint="default" w:ascii="Times New Roman" w:hAnsi="Times New Roman" w:cs="Times New Roman"/>
          <w:lang w:val="en-US" w:eastAsia="zh-CN"/>
        </w:rPr>
      </w:pPr>
      <w:r>
        <w:rPr>
          <w:rFonts w:hint="default" w:ascii="Times New Roman" w:hAnsi="Times New Roman" w:cs="Times New Roman"/>
          <w:lang w:val="en-US" w:eastAsia="zh-CN"/>
        </w:rPr>
        <w:t>h）因密码忘记等情况引起的客户资金类账户修改密码，应到柜面进行身份验证后进行密码重置，重置后密码应符合密码策略</w:t>
      </w:r>
      <w:r>
        <w:rPr>
          <w:rFonts w:hint="eastAsia" w:ascii="Times New Roman" w:hAnsi="Times New Roman" w:cs="Times New Roman"/>
          <w:lang w:val="en-US" w:eastAsia="zh-CN"/>
        </w:rPr>
        <w:t>；</w:t>
      </w:r>
    </w:p>
    <w:p w14:paraId="277EF8BA">
      <w:pPr>
        <w:pStyle w:val="31"/>
        <w:rPr>
          <w:rFonts w:hint="default" w:ascii="Times New Roman" w:hAnsi="Times New Roman" w:cs="Times New Roman"/>
          <w:lang w:val="en-US" w:eastAsia="zh-CN"/>
        </w:rPr>
      </w:pPr>
      <w:r>
        <w:rPr>
          <w:rFonts w:hint="default" w:ascii="Times New Roman" w:hAnsi="Times New Roman" w:cs="Times New Roman"/>
          <w:lang w:val="en-US" w:eastAsia="zh-CN"/>
        </w:rPr>
        <w:t>i）客户端应用软件中绑定密码会带来较大的安全隐患，不应将应用系统、操作系统和数据库系统的用户密码通过代码方式写死在程序中，而应通过外部配置方式以实现灵活和可配置，以满足不同的系统环境。</w:t>
      </w:r>
    </w:p>
    <w:p w14:paraId="15960A65">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逻辑安全</w:t>
      </w:r>
    </w:p>
    <w:p w14:paraId="43A2C5DB">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逻辑安全设计</w:t>
      </w:r>
    </w:p>
    <w:p w14:paraId="5ED8B6D1">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逻辑安全设计基本要求</w:t>
      </w:r>
    </w:p>
    <w:p w14:paraId="6AD183AD">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针对逻辑安全设计，应符合JR/T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0092-2019相关要求，具体要求如下：</w:t>
      </w:r>
    </w:p>
    <w:p w14:paraId="652545F3">
      <w:pPr>
        <w:pStyle w:val="31"/>
        <w:rPr>
          <w:rFonts w:hint="default" w:ascii="Times New Roman" w:hAnsi="Times New Roman" w:cs="Times New Roman"/>
          <w:lang w:val="en-US" w:eastAsia="zh-CN"/>
        </w:rPr>
      </w:pPr>
      <w:r>
        <w:rPr>
          <w:rFonts w:hint="default" w:ascii="Times New Roman" w:hAnsi="Times New Roman" w:cs="Times New Roman"/>
          <w:lang w:val="en-US" w:eastAsia="zh-CN"/>
        </w:rPr>
        <w:t>a）对于认证、校验等安全保证功能的流程设计应充分考虑其合理性，避免逻辑漏洞的出现，确保认证流程无法被绕过；</w:t>
      </w:r>
    </w:p>
    <w:p w14:paraId="0B2DCFE9">
      <w:pPr>
        <w:pStyle w:val="31"/>
        <w:rPr>
          <w:rFonts w:hint="default" w:ascii="Times New Roman" w:hAnsi="Times New Roman" w:cs="Times New Roman"/>
          <w:lang w:val="en-US" w:eastAsia="zh-CN"/>
        </w:rPr>
      </w:pPr>
      <w:r>
        <w:rPr>
          <w:rFonts w:hint="default" w:ascii="Times New Roman" w:hAnsi="Times New Roman" w:cs="Times New Roman"/>
          <w:lang w:val="en-US" w:eastAsia="zh-CN"/>
        </w:rPr>
        <w:t>b）对于交易处理功能逻辑设计应充分考虑其合理性，避免逻辑漏洞的出现，保证资金交易安全；</w:t>
      </w:r>
    </w:p>
    <w:p w14:paraId="1CBC798F">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c）客户端代码实现应避免调用存在安全漏洞的函数，避免敏感数据硬编码。</w:t>
      </w:r>
    </w:p>
    <w:p w14:paraId="113E1F1C">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安全设计合法性要求</w:t>
      </w:r>
    </w:p>
    <w:p w14:paraId="574CF32A">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端应用软件在进行交易处理前，应在服务端对交易要素及用户权限进行合法性检查（前端检查可以提升易用性，但其检查逻辑可被绕过，无法保证安全性），避免逻辑漏洞的出现，确保逻辑安全。应具体满足如下要求：</w:t>
      </w:r>
    </w:p>
    <w:p w14:paraId="0C119F0D">
      <w:pPr>
        <w:pStyle w:val="31"/>
        <w:rPr>
          <w:rFonts w:hint="default" w:ascii="Times New Roman" w:hAnsi="Times New Roman" w:cs="Times New Roman"/>
          <w:lang w:val="en-US" w:eastAsia="zh-CN"/>
        </w:rPr>
      </w:pPr>
      <w:r>
        <w:rPr>
          <w:rFonts w:hint="default" w:ascii="Times New Roman" w:hAnsi="Times New Roman" w:cs="Times New Roman"/>
          <w:lang w:val="en-US" w:eastAsia="zh-CN"/>
        </w:rPr>
        <w:t>a）合法性检查范围应包括所有外部提交的交易要素；</w:t>
      </w:r>
    </w:p>
    <w:p w14:paraId="3C303299">
      <w:pPr>
        <w:pStyle w:val="31"/>
        <w:rPr>
          <w:rFonts w:hint="default" w:ascii="Times New Roman" w:hAnsi="Times New Roman" w:cs="Times New Roman"/>
          <w:lang w:val="en-US" w:eastAsia="zh-CN"/>
        </w:rPr>
      </w:pPr>
      <w:r>
        <w:rPr>
          <w:rFonts w:hint="default" w:ascii="Times New Roman" w:hAnsi="Times New Roman" w:cs="Times New Roman"/>
          <w:lang w:val="en-US" w:eastAsia="zh-CN"/>
        </w:rPr>
        <w:t>b）合法性检查内容应包括参数的合法性、用户权限合法性等技术及业务类规则；</w:t>
      </w:r>
    </w:p>
    <w:p w14:paraId="669F686A">
      <w:pPr>
        <w:pStyle w:val="31"/>
        <w:rPr>
          <w:rFonts w:hint="default" w:ascii="Times New Roman" w:hAnsi="Times New Roman" w:cs="Times New Roman"/>
          <w:lang w:val="en-US" w:eastAsia="zh-CN"/>
        </w:rPr>
      </w:pPr>
      <w:r>
        <w:rPr>
          <w:rFonts w:hint="default" w:ascii="Times New Roman" w:hAnsi="Times New Roman" w:cs="Times New Roman"/>
          <w:lang w:val="en-US" w:eastAsia="zh-CN"/>
        </w:rPr>
        <w:t>c）服务端检查数据之间的匹配关系时，应先检查数据之间是否具备相应的操作权限，再按照敏感程度从低到高检查匹配关系，并对检查未通过的提示信息进行模糊处理，避免攻击者利用检查顺序或检查提示信息得知用户敏感数据；</w:t>
      </w:r>
    </w:p>
    <w:p w14:paraId="3D6EEDB3">
      <w:pPr>
        <w:pStyle w:val="31"/>
        <w:rPr>
          <w:rFonts w:hint="default" w:ascii="Times New Roman" w:hAnsi="Times New Roman" w:cs="Times New Roman"/>
          <w:lang w:val="en-US" w:eastAsia="zh-CN"/>
        </w:rPr>
      </w:pPr>
      <w:r>
        <w:rPr>
          <w:rFonts w:hint="eastAsia" w:ascii="Times New Roman" w:cs="Times New Roman"/>
          <w:lang w:val="en-US" w:eastAsia="zh-CN"/>
        </w:rPr>
        <w:t>d</w:t>
      </w:r>
      <w:r>
        <w:rPr>
          <w:rFonts w:hint="default" w:ascii="Times New Roman" w:hAnsi="Times New Roman" w:cs="Times New Roman"/>
          <w:lang w:val="en-US" w:eastAsia="zh-CN"/>
        </w:rPr>
        <w:t>）对于通过互联网或专线对外提供服务且需要按用户（角色）进行权限控制的各类操作，执行前应在服务器侧检查当前用户是否具备操作相关交易及相关交易要素的权限，检查通过后才能够执行相应的操作，应避免用户提交信息或服务器端返回信息被恶意篡改后提交至服务器端导致越权操作；</w:t>
      </w:r>
    </w:p>
    <w:p w14:paraId="2E5EE64B">
      <w:pPr>
        <w:pStyle w:val="31"/>
        <w:rPr>
          <w:rFonts w:hint="default" w:ascii="Times New Roman" w:hAnsi="Times New Roman" w:cs="Times New Roman"/>
          <w:lang w:val="en-US" w:eastAsia="zh-CN"/>
        </w:rPr>
      </w:pPr>
      <w:r>
        <w:rPr>
          <w:rFonts w:hint="eastAsia" w:ascii="Times New Roman" w:cs="Times New Roman"/>
          <w:lang w:val="en-US" w:eastAsia="zh-CN"/>
        </w:rPr>
        <w:t>e</w:t>
      </w:r>
      <w:r>
        <w:rPr>
          <w:rFonts w:hint="default" w:ascii="Times New Roman" w:hAnsi="Times New Roman" w:cs="Times New Roman"/>
          <w:lang w:val="en-US" w:eastAsia="zh-CN"/>
        </w:rPr>
        <w:t>）对于通过内网为行内员工提供服务的客户端应用软件，涉及用户/权限调整、客户敏感信息操作、直接/间接涉及资金的操作（如：转账、信贷审批、调整额度/利率/积分等），应在服务器侧检查当前用户是否具备操作相</w:t>
      </w:r>
      <w:r>
        <w:rPr>
          <w:rFonts w:hint="eastAsia" w:ascii="Times New Roman" w:hAnsi="Times New Roman" w:cs="Times New Roman"/>
          <w:lang w:val="en-US" w:eastAsia="zh-CN"/>
        </w:rPr>
        <w:t>关</w:t>
      </w:r>
      <w:r>
        <w:rPr>
          <w:rFonts w:hint="default" w:ascii="Times New Roman" w:hAnsi="Times New Roman" w:cs="Times New Roman"/>
          <w:lang w:val="en-US" w:eastAsia="zh-CN"/>
        </w:rPr>
        <w:t>交易及相关交易要素的权限，检查通过后才能够执行相应的操作；</w:t>
      </w:r>
    </w:p>
    <w:p w14:paraId="1BF417C8">
      <w:pPr>
        <w:pStyle w:val="31"/>
        <w:rPr>
          <w:rFonts w:hint="default" w:ascii="Times New Roman" w:hAnsi="Times New Roman" w:cs="Times New Roman"/>
          <w:lang w:val="en-US" w:eastAsia="zh-CN"/>
        </w:rPr>
      </w:pPr>
      <w:r>
        <w:rPr>
          <w:rFonts w:hint="eastAsia" w:ascii="Times New Roman" w:cs="Times New Roman"/>
          <w:lang w:val="en-US" w:eastAsia="zh-CN"/>
        </w:rPr>
        <w:t>f</w:t>
      </w:r>
      <w:r>
        <w:rPr>
          <w:rFonts w:hint="default" w:ascii="Times New Roman" w:hAnsi="Times New Roman" w:cs="Times New Roman"/>
          <w:lang w:val="en-US" w:eastAsia="zh-CN"/>
        </w:rPr>
        <w:t>）对于根据参数进行控制/计算的操作，应从服务端获取相关参数（依赖前端输入的除外），并在服务端进行处理或计算，不能接收来自前端的参数或计算结果进行处理，防范参数/计算结果在前端或传输过程中被恶意篡改；</w:t>
      </w:r>
    </w:p>
    <w:p w14:paraId="7B84BEDE">
      <w:pPr>
        <w:pStyle w:val="31"/>
        <w:rPr>
          <w:rFonts w:hint="default" w:ascii="Times New Roman" w:hAnsi="Times New Roman" w:cs="Times New Roman"/>
          <w:lang w:val="en-US" w:eastAsia="zh-CN"/>
        </w:rPr>
      </w:pPr>
      <w:r>
        <w:rPr>
          <w:rFonts w:hint="eastAsia" w:ascii="Times New Roman" w:cs="Times New Roman"/>
          <w:lang w:val="en-US" w:eastAsia="zh-CN"/>
        </w:rPr>
        <w:t>g</w:t>
      </w:r>
      <w:r>
        <w:rPr>
          <w:rFonts w:hint="default" w:ascii="Times New Roman" w:hAnsi="Times New Roman" w:cs="Times New Roman"/>
          <w:lang w:val="en-US" w:eastAsia="zh-CN"/>
        </w:rPr>
        <w:t>）一个完整交易如果由用户通过多个相互前后依赖的步骤完成，应在服务端保存每一步骤的执行结果，后一步骤执行前应检查前一步骤的执行结果，避免交易步骤被绕过；</w:t>
      </w:r>
    </w:p>
    <w:p w14:paraId="53D2E515">
      <w:pPr>
        <w:pStyle w:val="31"/>
        <w:rPr>
          <w:rFonts w:hint="default" w:ascii="Times New Roman" w:hAnsi="Times New Roman" w:cs="Times New Roman"/>
          <w:lang w:val="en-US" w:eastAsia="zh-CN"/>
        </w:rPr>
      </w:pPr>
      <w:r>
        <w:rPr>
          <w:rFonts w:hint="eastAsia" w:ascii="Times New Roman" w:cs="Times New Roman"/>
          <w:lang w:val="en-US" w:eastAsia="zh-CN"/>
        </w:rPr>
        <w:t>h</w:t>
      </w:r>
      <w:r>
        <w:rPr>
          <w:rFonts w:hint="default" w:ascii="Times New Roman" w:hAnsi="Times New Roman" w:cs="Times New Roman"/>
          <w:lang w:val="en-US" w:eastAsia="zh-CN"/>
        </w:rPr>
        <w:t>）服务端未通过数据合法性检查、交易完成后的临时数据，如后续不再使用则应对临时数据进行清除（包括内存、文件、</w:t>
      </w:r>
      <w:r>
        <w:rPr>
          <w:rFonts w:hint="eastAsia" w:ascii="Times New Roman" w:hAnsi="Times New Roman" w:cs="Times New Roman"/>
          <w:lang w:val="en-US" w:eastAsia="zh-CN"/>
        </w:rPr>
        <w:t>数据库</w:t>
      </w:r>
      <w:r>
        <w:rPr>
          <w:rFonts w:hint="default" w:ascii="Times New Roman" w:hAnsi="Times New Roman" w:cs="Times New Roman"/>
          <w:lang w:val="en-US" w:eastAsia="zh-CN"/>
        </w:rPr>
        <w:t>等临时存储区域），同时应确保服务端已校验的数据及校验结果不被前端再次提交的数据覆盖；</w:t>
      </w:r>
    </w:p>
    <w:p w14:paraId="391FCEB8">
      <w:pPr>
        <w:pStyle w:val="31"/>
        <w:rPr>
          <w:rFonts w:hint="default" w:ascii="Times New Roman" w:hAnsi="Times New Roman" w:cs="Times New Roman"/>
          <w:lang w:val="en-US" w:eastAsia="zh-CN"/>
        </w:rPr>
      </w:pPr>
      <w:r>
        <w:rPr>
          <w:rFonts w:hint="eastAsia" w:ascii="Times New Roman" w:cs="Times New Roman"/>
          <w:lang w:val="en-US" w:eastAsia="zh-CN"/>
        </w:rPr>
        <w:t>i</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服务端的会话数据宜划分为外部提交区、可信数据区；当用于后台逻辑处理时只读取可信数据区数据并通过硬控制措施确保上送字段来自可信数据区；</w:t>
      </w:r>
    </w:p>
    <w:p w14:paraId="073EFDD1">
      <w:pPr>
        <w:pStyle w:val="31"/>
        <w:rPr>
          <w:rFonts w:hint="default" w:ascii="Times New Roman" w:hAnsi="Times New Roman" w:cs="Times New Roman"/>
          <w:lang w:val="en-US" w:eastAsia="zh-CN"/>
        </w:rPr>
      </w:pPr>
      <w:r>
        <w:rPr>
          <w:rFonts w:hint="eastAsia" w:ascii="Times New Roman" w:cs="Times New Roman"/>
          <w:highlight w:val="none"/>
          <w:lang w:val="en-US" w:eastAsia="zh-CN"/>
        </w:rPr>
        <w:t>j</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在交易处理过程中，主机和平台应用的服务器端应对交易双方账号、账户挂失状态、交易指令序号、交易指令状态、交易额度、交易权限、协议（包括合作方、客户、我行之间的协议签订情况及协议状态）等关键交易要素进行检查，避免造成账务出错；</w:t>
      </w:r>
    </w:p>
    <w:p w14:paraId="236E6E81">
      <w:pPr>
        <w:pStyle w:val="31"/>
        <w:rPr>
          <w:rFonts w:hint="default" w:ascii="Times New Roman" w:hAnsi="Times New Roman" w:cs="Times New Roman"/>
          <w:lang w:val="en-US" w:eastAsia="zh-CN"/>
        </w:rPr>
      </w:pPr>
      <w:r>
        <w:rPr>
          <w:rFonts w:hint="eastAsia" w:ascii="Times New Roman" w:cs="Times New Roman"/>
          <w:lang w:val="en-US" w:eastAsia="zh-CN"/>
        </w:rPr>
        <w:t>k</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对于回传前端的数据，应按照</w:t>
      </w:r>
      <w:r>
        <w:rPr>
          <w:rFonts w:hint="eastAsia" w:ascii="Times New Roman" w:hAnsi="Times New Roman" w:cs="宋体"/>
          <w:lang w:val="en-US" w:eastAsia="zh-CN"/>
        </w:rPr>
        <w:t>“</w:t>
      </w:r>
      <w:r>
        <w:rPr>
          <w:rFonts w:hint="default" w:ascii="Times New Roman" w:hAnsi="Times New Roman" w:cs="Times New Roman"/>
          <w:lang w:val="en-US" w:eastAsia="zh-CN"/>
        </w:rPr>
        <w:t>最小化</w:t>
      </w:r>
      <w:r>
        <w:rPr>
          <w:rFonts w:hint="eastAsia" w:ascii="Times New Roman" w:hAnsi="Times New Roman" w:cs="宋体"/>
          <w:lang w:val="en-US" w:eastAsia="zh-CN"/>
        </w:rPr>
        <w:t>”</w:t>
      </w:r>
      <w:r>
        <w:rPr>
          <w:rFonts w:hint="default" w:ascii="Times New Roman" w:hAnsi="Times New Roman" w:cs="Times New Roman"/>
          <w:lang w:val="en-US" w:eastAsia="zh-CN"/>
        </w:rPr>
        <w:t>原则进行限制，不必要的数据不回传；</w:t>
      </w:r>
    </w:p>
    <w:p w14:paraId="582B6347">
      <w:pPr>
        <w:pStyle w:val="31"/>
        <w:rPr>
          <w:rFonts w:hint="default" w:ascii="Times New Roman" w:hAnsi="Times New Roman" w:cs="Times New Roman"/>
          <w:lang w:val="en-US" w:eastAsia="zh-CN"/>
        </w:rPr>
      </w:pPr>
      <w:r>
        <w:rPr>
          <w:rFonts w:hint="eastAsia" w:ascii="Times New Roman" w:cs="Times New Roman"/>
          <w:lang w:val="en-US" w:eastAsia="zh-CN"/>
        </w:rPr>
        <w:t>l</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访问服务端资源的完整指令（如：文件路径、命令行、SQ</w:t>
      </w:r>
      <w:r>
        <w:rPr>
          <w:rFonts w:hint="eastAsia" w:ascii="Times New Roman" w:cs="Times New Roman"/>
          <w:lang w:val="en-US" w:eastAsia="zh-CN"/>
        </w:rPr>
        <w:t>L</w:t>
      </w:r>
      <w:r>
        <w:rPr>
          <w:rFonts w:hint="default" w:ascii="Times New Roman" w:hAnsi="Times New Roman" w:cs="Times New Roman"/>
          <w:lang w:val="en-US" w:eastAsia="zh-CN"/>
        </w:rPr>
        <w:t>语句等）应在服务端生成，客户端仅提供必要的参数值，避免指令被篡改后提交到服务端导致非法访问；</w:t>
      </w:r>
    </w:p>
    <w:p w14:paraId="790DC8DB">
      <w:pPr>
        <w:pStyle w:val="31"/>
        <w:rPr>
          <w:rFonts w:hint="default" w:ascii="Times New Roman" w:hAnsi="Times New Roman" w:cs="Times New Roman"/>
          <w:lang w:val="en-US" w:eastAsia="zh-CN"/>
        </w:rPr>
      </w:pPr>
      <w:r>
        <w:rPr>
          <w:rFonts w:hint="eastAsia" w:ascii="Times New Roman" w:cs="Times New Roman"/>
          <w:highlight w:val="none"/>
          <w:lang w:val="en-US" w:eastAsia="zh-CN"/>
        </w:rPr>
        <w:t>m</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服务端应采用参数化查询、存储过程等预编译方式分离数据库指令及参数，防范SQL注入攻击；</w:t>
      </w:r>
    </w:p>
    <w:p w14:paraId="6F35E7D1">
      <w:pPr>
        <w:pStyle w:val="31"/>
        <w:rPr>
          <w:rFonts w:hint="default" w:ascii="Times New Roman" w:hAnsi="Times New Roman" w:cs="Times New Roman"/>
          <w:lang w:val="en-US" w:eastAsia="zh-CN"/>
        </w:rPr>
      </w:pPr>
      <w:r>
        <w:rPr>
          <w:rFonts w:hint="eastAsia" w:ascii="Times New Roman" w:cs="Times New Roman"/>
          <w:highlight w:val="none"/>
          <w:lang w:val="en-US" w:eastAsia="zh-CN"/>
        </w:rPr>
        <w:t>n</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对于解析XML报文的场景，服务端应禁用XML解析组件的外部实体引用功能，防范XML外部实体引用攻击（XXE）</w:t>
      </w:r>
      <w:r>
        <w:rPr>
          <w:rFonts w:hint="eastAsia" w:ascii="Times New Roman" w:cs="Times New Roman"/>
          <w:lang w:val="en-US" w:eastAsia="zh-CN"/>
        </w:rPr>
        <w:t>，</w:t>
      </w:r>
      <w:r>
        <w:rPr>
          <w:rFonts w:hint="default" w:ascii="Times New Roman" w:hAnsi="Times New Roman" w:cs="Times New Roman"/>
          <w:lang w:val="en-US" w:eastAsia="zh-CN"/>
        </w:rPr>
        <w:t>如果不能禁用，则应对XML报文中的外部实体引用内容进行数据合法性检查；</w:t>
      </w:r>
    </w:p>
    <w:p w14:paraId="28D6261D">
      <w:pPr>
        <w:pStyle w:val="31"/>
        <w:rPr>
          <w:rFonts w:hint="default" w:ascii="Times New Roman" w:hAnsi="Times New Roman" w:cs="Times New Roman"/>
          <w:lang w:val="en-US" w:eastAsia="zh-CN"/>
        </w:rPr>
      </w:pPr>
      <w:r>
        <w:rPr>
          <w:rFonts w:hint="eastAsia" w:ascii="Times New Roman" w:cs="Times New Roman"/>
          <w:highlight w:val="none"/>
          <w:lang w:val="en-US" w:eastAsia="zh-CN"/>
        </w:rPr>
        <w:t>o</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不宜使用Runtime.exec等可执行系统命令的函数。如果必须使用，应对传入该函数的参数进行数据合法性检查，避免攻击者</w:t>
      </w:r>
      <w:r>
        <w:rPr>
          <w:rFonts w:hint="eastAsia" w:ascii="Times New Roman" w:hAnsi="Times New Roman" w:cs="Times New Roman"/>
          <w:lang w:val="en-US" w:eastAsia="zh-CN"/>
        </w:rPr>
        <w:t>传送</w:t>
      </w:r>
      <w:r>
        <w:rPr>
          <w:rFonts w:hint="default" w:ascii="Times New Roman" w:hAnsi="Times New Roman" w:cs="Times New Roman"/>
          <w:lang w:val="en-US" w:eastAsia="zh-CN"/>
        </w:rPr>
        <w:t>恶意命令，导致非法命令执行；</w:t>
      </w:r>
    </w:p>
    <w:p w14:paraId="54FE207A">
      <w:pPr>
        <w:pStyle w:val="31"/>
        <w:rPr>
          <w:rFonts w:hint="default" w:ascii="Times New Roman" w:hAnsi="Times New Roman" w:cs="Times New Roman"/>
          <w:lang w:val="en-US" w:eastAsia="zh-CN"/>
        </w:rPr>
      </w:pPr>
      <w:r>
        <w:rPr>
          <w:rFonts w:hint="eastAsia" w:ascii="Times New Roman" w:cs="Times New Roman"/>
          <w:highlight w:val="none"/>
          <w:lang w:val="en-US" w:eastAsia="zh-CN"/>
        </w:rPr>
        <w:t>p</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通过互联网或专线提供对外服务且用户可上传文件的客户端应用软件，应采取以下措施对上传的文件进行合法性检查：</w:t>
      </w:r>
    </w:p>
    <w:p w14:paraId="3A69BBE9">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1）上传文件应保存在Web程序目录之外的其他目录并禁止在服务端执行；</w:t>
      </w:r>
    </w:p>
    <w:p w14:paraId="161FD426">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2）应在服务端对上传文件类型进行检查，优先通过白名单方式仅允许上传必要的文件类型，如不能使用白名单方式则应禁止上传可执行文件及脚本；</w:t>
      </w:r>
    </w:p>
    <w:p w14:paraId="3C567825">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3）应对用户提交的文件名进行检查，禁止包含非法字符，上传后应修改文件名；</w:t>
      </w:r>
    </w:p>
    <w:p w14:paraId="4C4B7255">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4）上传文件大小应有最大值限制；</w:t>
      </w:r>
    </w:p>
    <w:p w14:paraId="3AFC0B68">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5）接收文件的服务器宜部署杀毒软件对文件内容进行扫描。</w:t>
      </w:r>
    </w:p>
    <w:p w14:paraId="7D795453">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软件权限控制</w:t>
      </w:r>
    </w:p>
    <w:p w14:paraId="38D1E41A">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针对软件权限控制方法，应具体满足如下要求：</w:t>
      </w:r>
    </w:p>
    <w:p w14:paraId="2EBD9B61">
      <w:pPr>
        <w:pStyle w:val="31"/>
        <w:rPr>
          <w:rFonts w:hint="default" w:ascii="Times New Roman" w:hAnsi="Times New Roman" w:cs="Times New Roman"/>
          <w:lang w:val="en-US" w:eastAsia="zh-CN"/>
        </w:rPr>
      </w:pPr>
      <w:r>
        <w:rPr>
          <w:rFonts w:hint="default" w:ascii="Times New Roman" w:hAnsi="Times New Roman" w:cs="Times New Roman"/>
          <w:lang w:val="en-US" w:eastAsia="zh-CN"/>
        </w:rPr>
        <w:t>a）不应强制获取非APP运行所必需的系统权限，应评估APP运行最小权限范围并经业务部门确认后实施，获取敏感权限（如：位置权限、存储权限、电话权限等权限）时，应通过</w:t>
      </w:r>
      <w:r>
        <w:rPr>
          <w:rFonts w:hint="eastAsia" w:ascii="Times New Roman" w:hAnsi="Times New Roman" w:cs="Times New Roman"/>
          <w:lang w:val="en-US" w:eastAsia="zh-CN"/>
        </w:rPr>
        <w:t>弹</w:t>
      </w:r>
      <w:r>
        <w:rPr>
          <w:rFonts w:hint="default" w:ascii="Times New Roman" w:hAnsi="Times New Roman" w:cs="Times New Roman"/>
          <w:lang w:val="en-US" w:eastAsia="zh-CN"/>
        </w:rPr>
        <w:t>窗提示、页面文字说明等方式明确申请权限的目的（文字应明确且真实，不给用户带来异议），且应仅在用户主动触发功能或业务场景时，请求获取相关敏感权限，申请权限的类型和范围不应超出业务功能或服务所需；</w:t>
      </w:r>
    </w:p>
    <w:p w14:paraId="598F6DD5">
      <w:pPr>
        <w:pStyle w:val="31"/>
        <w:rPr>
          <w:rFonts w:hint="default" w:ascii="Times New Roman" w:hAnsi="Times New Roman" w:cs="Times New Roman"/>
          <w:lang w:val="en-US" w:eastAsia="zh-CN"/>
        </w:rPr>
      </w:pPr>
      <w:r>
        <w:rPr>
          <w:rFonts w:hint="default" w:ascii="Times New Roman" w:hAnsi="Times New Roman" w:cs="Times New Roman"/>
          <w:lang w:val="en-US" w:eastAsia="zh-CN"/>
        </w:rPr>
        <w:t>b）对于客户端应用软件的权限，应符合权限最小化原则；</w:t>
      </w:r>
    </w:p>
    <w:p w14:paraId="5612E677">
      <w:pPr>
        <w:pStyle w:val="31"/>
        <w:rPr>
          <w:rFonts w:hint="default" w:ascii="Times New Roman" w:hAnsi="Times New Roman" w:cs="Times New Roman"/>
          <w:lang w:val="en-US" w:eastAsia="zh-CN"/>
        </w:rPr>
      </w:pPr>
      <w:r>
        <w:rPr>
          <w:rFonts w:hint="default" w:ascii="Times New Roman" w:hAnsi="Times New Roman" w:cs="Times New Roman"/>
          <w:lang w:val="en-US" w:eastAsia="zh-CN"/>
        </w:rPr>
        <w:t>c）对于客户端应用软件向外部开放的方法，应能防止非法调用。可通过添加自定义权限、设置调用方白名单等方法完成；</w:t>
      </w:r>
    </w:p>
    <w:p w14:paraId="45F9174A">
      <w:pPr>
        <w:pStyle w:val="31"/>
        <w:rPr>
          <w:rFonts w:hint="default" w:ascii="Times New Roman" w:hAnsi="Times New Roman" w:cs="Times New Roman"/>
          <w:lang w:val="en-US" w:eastAsia="zh-CN"/>
        </w:rPr>
      </w:pPr>
      <w:r>
        <w:rPr>
          <w:rFonts w:hint="default" w:ascii="Times New Roman" w:hAnsi="Times New Roman" w:cs="Times New Roman"/>
          <w:lang w:val="en-US" w:eastAsia="zh-CN"/>
        </w:rPr>
        <w:t>d）客户端应用软件内部使用的类、变量及接口应私有化，防止外部非法调用；</w:t>
      </w:r>
    </w:p>
    <w:p w14:paraId="230A4A34">
      <w:pPr>
        <w:pStyle w:val="31"/>
        <w:rPr>
          <w:rFonts w:hint="default" w:ascii="Times New Roman" w:hAnsi="Times New Roman" w:cs="Times New Roman"/>
          <w:lang w:val="en-US" w:eastAsia="zh-CN"/>
        </w:rPr>
      </w:pPr>
      <w:r>
        <w:rPr>
          <w:rFonts w:hint="default" w:ascii="Times New Roman" w:hAnsi="Times New Roman" w:cs="Times New Roman"/>
          <w:lang w:val="en-US" w:eastAsia="zh-CN"/>
        </w:rPr>
        <w:t>e）对Android客户端应用软件内部使用的组件，应在配置</w:t>
      </w:r>
      <w:r>
        <w:rPr>
          <w:rFonts w:hint="eastAsia" w:ascii="Times New Roman" w:hAnsi="Times New Roman" w:cs="Times New Roman"/>
          <w:lang w:val="en-US" w:eastAsia="zh-CN"/>
        </w:rPr>
        <w:t>文件</w:t>
      </w:r>
      <w:r>
        <w:rPr>
          <w:rFonts w:hint="default" w:ascii="Times New Roman" w:hAnsi="Times New Roman" w:cs="Times New Roman"/>
          <w:lang w:val="en-US" w:eastAsia="zh-CN"/>
        </w:rPr>
        <w:t>中将其exported属性设置为false，防止组件被外部非法调用；</w:t>
      </w:r>
    </w:p>
    <w:p w14:paraId="69BEBDF3">
      <w:pPr>
        <w:pStyle w:val="31"/>
        <w:rPr>
          <w:rFonts w:hint="default" w:ascii="Times New Roman" w:hAnsi="Times New Roman" w:cs="Times New Roman"/>
          <w:lang w:val="en-US" w:eastAsia="zh-CN"/>
        </w:rPr>
      </w:pPr>
      <w:r>
        <w:rPr>
          <w:rFonts w:hint="default" w:ascii="Times New Roman" w:hAnsi="Times New Roman" w:cs="Times New Roman"/>
          <w:lang w:val="en-US" w:eastAsia="zh-CN"/>
        </w:rPr>
        <w:t>f）客户端应用软件宜在用户首次使用交易时要求用户绑定可信终端，防止用户账户被他人盗登。</w:t>
      </w:r>
    </w:p>
    <w:p w14:paraId="2DC44333">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风险控制</w:t>
      </w:r>
    </w:p>
    <w:p w14:paraId="140A565C">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风险控制基本要求</w:t>
      </w:r>
    </w:p>
    <w:p w14:paraId="52209678">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针对风险控制，应符合JR/T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0092-2019相关要求，具体要求如下：</w:t>
      </w:r>
    </w:p>
    <w:p w14:paraId="5CF13F19">
      <w:pPr>
        <w:pStyle w:val="31"/>
        <w:rPr>
          <w:rFonts w:hint="default" w:ascii="Times New Roman" w:hAnsi="Times New Roman" w:cs="Times New Roman"/>
          <w:lang w:val="en-US" w:eastAsia="zh-CN"/>
        </w:rPr>
      </w:pPr>
      <w:r>
        <w:rPr>
          <w:rFonts w:hint="default" w:ascii="Times New Roman" w:hAnsi="Times New Roman" w:cs="Times New Roman"/>
          <w:lang w:val="en-US" w:eastAsia="zh-CN"/>
        </w:rPr>
        <w:t>a）应设计合理的登录风险控制策略，包括但不限于：</w:t>
      </w:r>
    </w:p>
    <w:p w14:paraId="48B7781E">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1）当用户闲置在线状态超出时限时，应设计合理的账户登录超时控制策略；</w:t>
      </w:r>
    </w:p>
    <w:p w14:paraId="2C5A599C">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2）合理的多点登录策略，如：提示登录信息或退出先登录的账户等策略；</w:t>
      </w:r>
    </w:p>
    <w:p w14:paraId="537204EE">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3）合理的长期未登录控制策略，当用户长时间未登录时，应综合考虑风险情况，增大认证强度</w:t>
      </w:r>
      <w:r>
        <w:rPr>
          <w:rFonts w:hint="eastAsia" w:ascii="Times New Roman" w:hAnsi="Times New Roman" w:cs="Times New Roman"/>
          <w:lang w:val="en-US" w:eastAsia="zh-CN"/>
        </w:rPr>
        <w:t>；</w:t>
      </w:r>
    </w:p>
    <w:p w14:paraId="37B8A0EA">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b）应设计合理的交易风险控制策略，包括但不限于：</w:t>
      </w:r>
    </w:p>
    <w:p w14:paraId="61002411">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1）针对不同的资金交易金额，应设计合理的身份认证策略；</w:t>
      </w:r>
    </w:p>
    <w:p w14:paraId="7D2F45F5">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2）针对不同的资金交易业务场景，应设计合理的策略，如：限额控制策略、时限控制策略等；</w:t>
      </w:r>
    </w:p>
    <w:p w14:paraId="69A43B11">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3）客户端应用软件应配合业务交易风险控制策略，以安全的方式将相关信息</w:t>
      </w:r>
      <w:r>
        <w:rPr>
          <w:rFonts w:hint="eastAsia" w:ascii="Times New Roman" w:hAnsi="Times New Roman" w:cs="Times New Roman"/>
          <w:lang w:val="en-US" w:eastAsia="zh-CN"/>
        </w:rPr>
        <w:t>上传</w:t>
      </w:r>
      <w:r>
        <w:rPr>
          <w:rFonts w:hint="default" w:ascii="Times New Roman" w:hAnsi="Times New Roman" w:cs="Times New Roman"/>
          <w:lang w:val="en-US" w:eastAsia="zh-CN"/>
        </w:rPr>
        <w:t>至风险控制系统。</w:t>
      </w:r>
    </w:p>
    <w:p w14:paraId="0FC8C9E6">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风险管控策略</w:t>
      </w:r>
    </w:p>
    <w:p w14:paraId="022ABE5C">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针对不同的资金交易业务场景，客户端应用软件应设计合理的安全管控机制，包括但不限于以下策略：</w:t>
      </w:r>
    </w:p>
    <w:p w14:paraId="45EB9297">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a）客户端应用软件应对交易过程操作风险建立完善的处理机制，应有完善的事前准入、事中控制、事后监控和应急处理机制；</w:t>
      </w:r>
    </w:p>
    <w:p w14:paraId="61719D98">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b）应具备稳定的终端指纹检测策略；</w:t>
      </w:r>
    </w:p>
    <w:p w14:paraId="35D830D1">
      <w:pPr>
        <w:pStyle w:val="31"/>
        <w:rPr>
          <w:rFonts w:hint="default" w:ascii="Times New Roman" w:hAnsi="Times New Roman" w:cs="Times New Roman"/>
          <w:lang w:val="en-US" w:eastAsia="zh-CN"/>
        </w:rPr>
      </w:pPr>
      <w:r>
        <w:rPr>
          <w:rFonts w:hint="default" w:ascii="Times New Roman" w:hAnsi="Times New Roman" w:cs="Times New Roman"/>
          <w:lang w:val="en-US" w:eastAsia="zh-CN"/>
        </w:rPr>
        <w:t>c）应具备终端真实性监测策略，如模拟器、虚拟机环境监测等；</w:t>
      </w:r>
    </w:p>
    <w:p w14:paraId="0F2A3189">
      <w:pPr>
        <w:pStyle w:val="31"/>
        <w:rPr>
          <w:rFonts w:hint="default" w:ascii="Times New Roman" w:hAnsi="Times New Roman" w:cs="Times New Roman"/>
          <w:lang w:val="en-US" w:eastAsia="zh-CN"/>
        </w:rPr>
      </w:pPr>
      <w:r>
        <w:rPr>
          <w:rFonts w:hint="default" w:ascii="Times New Roman" w:hAnsi="Times New Roman" w:cs="Times New Roman"/>
          <w:lang w:val="en-US" w:eastAsia="zh-CN"/>
        </w:rPr>
        <w:t>d）应具备对终端异常操作行为的监测策略，如防调试、防二次打包等。</w:t>
      </w:r>
    </w:p>
    <w:p w14:paraId="7086777C">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回退处理</w:t>
      </w:r>
    </w:p>
    <w:p w14:paraId="35D00914">
      <w:pPr>
        <w:pStyle w:val="31"/>
        <w:rPr>
          <w:rFonts w:hint="default" w:ascii="Times New Roman" w:hAnsi="Times New Roman" w:cs="Times New Roman"/>
          <w:lang w:val="en-US" w:eastAsia="zh-CN"/>
        </w:rPr>
      </w:pPr>
      <w:r>
        <w:rPr>
          <w:rFonts w:hint="default" w:ascii="Times New Roman" w:hAnsi="Times New Roman" w:cs="Times New Roman"/>
          <w:lang w:val="en-US" w:eastAsia="zh-CN"/>
        </w:rPr>
        <w:t>回退处理基本要求如下：</w:t>
      </w:r>
    </w:p>
    <w:p w14:paraId="112A05D3">
      <w:pPr>
        <w:pStyle w:val="31"/>
        <w:rPr>
          <w:rFonts w:hint="default" w:ascii="Times New Roman" w:hAnsi="Times New Roman" w:cs="Times New Roman"/>
          <w:lang w:val="en-US" w:eastAsia="zh-CN"/>
        </w:rPr>
      </w:pPr>
      <w:r>
        <w:rPr>
          <w:rFonts w:hint="default" w:ascii="Times New Roman" w:hAnsi="Times New Roman" w:cs="Times New Roman"/>
          <w:lang w:val="en-US" w:eastAsia="zh-CN"/>
        </w:rPr>
        <w:t>a）针对回退处理，应符合JR/T</w:t>
      </w:r>
      <w:r>
        <w:rPr>
          <w:rFonts w:hint="eastAsia" w:ascii="Times New Roman" w:hAnsi="Times New Roman" w:cs="Times New Roman"/>
          <w:lang w:val="en-US" w:eastAsia="zh-CN"/>
        </w:rPr>
        <w:t xml:space="preserve"> 0</w:t>
      </w:r>
      <w:r>
        <w:rPr>
          <w:rFonts w:hint="default" w:ascii="Times New Roman" w:hAnsi="Times New Roman" w:cs="Times New Roman"/>
          <w:lang w:val="en-US" w:eastAsia="zh-CN"/>
        </w:rPr>
        <w:t>09</w:t>
      </w:r>
      <w:r>
        <w:rPr>
          <w:rFonts w:hint="eastAsia" w:ascii="Times New Roman" w:hAnsi="Times New Roman" w:cs="Times New Roman"/>
          <w:lang w:val="en-US" w:eastAsia="zh-CN"/>
        </w:rPr>
        <w:t>2-</w:t>
      </w:r>
      <w:r>
        <w:rPr>
          <w:rFonts w:hint="default" w:ascii="Times New Roman" w:hAnsi="Times New Roman" w:cs="Times New Roman"/>
          <w:lang w:val="en-US" w:eastAsia="zh-CN"/>
        </w:rPr>
        <w:t>2019相关要求，交易过程中如遇交易失败或在交易完成前用户进行撤销操作，应返回到交易前的有效状态；</w:t>
      </w:r>
    </w:p>
    <w:p w14:paraId="72D46F4C">
      <w:pPr>
        <w:pStyle w:val="31"/>
        <w:rPr>
          <w:rFonts w:hint="default" w:ascii="Times New Roman" w:hAnsi="Times New Roman" w:cs="Times New Roman"/>
          <w:lang w:val="en-US" w:eastAsia="zh-CN"/>
        </w:rPr>
      </w:pPr>
      <w:r>
        <w:rPr>
          <w:rFonts w:hint="default" w:ascii="Times New Roman" w:hAnsi="Times New Roman" w:cs="Times New Roman"/>
          <w:lang w:val="en-US" w:eastAsia="zh-CN"/>
        </w:rPr>
        <w:t>b）对于复杂录入型交易提交失败时，客户端应用软件宜回退到提交页面，提交页面可保留客户的原始输入内容，并将光标定位在有问题的输入项，便利客户快速定位、修改和重新提交。</w:t>
      </w:r>
    </w:p>
    <w:p w14:paraId="0B4B7416">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异常处理</w:t>
      </w:r>
    </w:p>
    <w:p w14:paraId="2F1A6539">
      <w:pPr>
        <w:pStyle w:val="31"/>
        <w:rPr>
          <w:rFonts w:hint="default" w:ascii="Times New Roman" w:hAnsi="Times New Roman" w:cs="Times New Roman"/>
          <w:lang w:val="en-US" w:eastAsia="zh-CN"/>
        </w:rPr>
      </w:pPr>
      <w:r>
        <w:rPr>
          <w:rFonts w:hint="default" w:ascii="Times New Roman" w:hAnsi="Times New Roman" w:cs="Times New Roman"/>
          <w:lang w:val="en-US" w:eastAsia="zh-CN"/>
        </w:rPr>
        <w:t>异常处理满足以下要求：</w:t>
      </w:r>
    </w:p>
    <w:p w14:paraId="4A9787D2">
      <w:pPr>
        <w:pStyle w:val="31"/>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a）异常处理基本要求：</w:t>
      </w:r>
    </w:p>
    <w:p w14:paraId="6E1E3288">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1）客户端应用软件发生故障产生的异常信息，不应泄露用户的敏感数据；</w:t>
      </w:r>
    </w:p>
    <w:p w14:paraId="294CA241">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2）当交易出现异常时，客户端应用软件应向客户提示出错等信息，但不应泄露用户的敏感数据。</w:t>
      </w:r>
    </w:p>
    <w:p w14:paraId="756257D1">
      <w:pPr>
        <w:pStyle w:val="31"/>
        <w:ind w:firstLine="420" w:firstLineChars="200"/>
        <w:outlineLvl w:val="9"/>
        <w:rPr>
          <w:rFonts w:hint="default" w:ascii="Times New Roman" w:hAnsi="Times New Roman" w:cs="Times New Roman"/>
          <w:lang w:val="en-US" w:eastAsia="zh-CN"/>
        </w:rPr>
      </w:pPr>
      <w:r>
        <w:rPr>
          <w:rFonts w:hint="default" w:ascii="Times New Roman" w:hAnsi="Times New Roman" w:cs="Times New Roman"/>
          <w:lang w:val="en-US" w:eastAsia="zh-CN"/>
        </w:rPr>
        <w:t>b）异常处理引导要求：</w:t>
      </w:r>
    </w:p>
    <w:p w14:paraId="4788BEE5">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1）当出现交易异常时，客户端应用软件应明示异常原因，并提示、引导用户规避异常的处理方式；</w:t>
      </w:r>
    </w:p>
    <w:p w14:paraId="4A0AFC0E">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2）当出现交易异常时，客户端应用软件宜主动提示智能客服、人工客服、文本、语音链接等引导方式，便于客户进一步沟通引导至正常交易。</w:t>
      </w:r>
    </w:p>
    <w:p w14:paraId="6093EB20">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安全功能设计</w:t>
      </w:r>
    </w:p>
    <w:p w14:paraId="359C9793">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组件安全</w:t>
      </w:r>
    </w:p>
    <w:p w14:paraId="37A698CA">
      <w:pPr>
        <w:pStyle w:val="31"/>
        <w:rPr>
          <w:rFonts w:hint="default" w:ascii="Times New Roman" w:hAnsi="Times New Roman" w:cs="Times New Roman"/>
          <w:lang w:val="en-US" w:eastAsia="zh-CN"/>
        </w:rPr>
      </w:pPr>
      <w:r>
        <w:rPr>
          <w:rFonts w:hint="default" w:ascii="Times New Roman" w:hAnsi="Times New Roman" w:cs="Times New Roman"/>
          <w:lang w:val="en-US" w:eastAsia="zh-CN"/>
        </w:rPr>
        <w:t>组件安全应满足以下要求：</w:t>
      </w:r>
    </w:p>
    <w:p w14:paraId="78699945">
      <w:pPr>
        <w:pStyle w:val="31"/>
        <w:rPr>
          <w:rFonts w:hint="default" w:ascii="Times New Roman" w:hAnsi="Times New Roman" w:cs="Times New Roman"/>
          <w:lang w:val="en-US" w:eastAsia="zh-CN"/>
        </w:rPr>
      </w:pPr>
      <w:r>
        <w:rPr>
          <w:rFonts w:hint="default" w:ascii="Times New Roman" w:hAnsi="Times New Roman" w:cs="Times New Roman"/>
          <w:lang w:val="en-US" w:eastAsia="zh-CN"/>
        </w:rPr>
        <w:t>a）组件安全基本要求：</w:t>
      </w:r>
    </w:p>
    <w:p w14:paraId="01E9109C">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1）客户端应用软件应避免使用存在已知漏洞的系统组件与第三方组件；</w:t>
      </w:r>
    </w:p>
    <w:p w14:paraId="1245BCC8">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2）客户端应用软件在使用第三方组件时，应避免第三方组件未经授权收集客户端应用软件信息和个人信息</w:t>
      </w:r>
      <w:r>
        <w:rPr>
          <w:rFonts w:hint="eastAsia" w:ascii="Times New Roman" w:hAnsi="Times New Roman" w:cs="Times New Roman"/>
          <w:lang w:val="en-US" w:eastAsia="zh-CN"/>
        </w:rPr>
        <w:t>；</w:t>
      </w:r>
    </w:p>
    <w:p w14:paraId="730AF1EB">
      <w:pPr>
        <w:pStyle w:val="31"/>
        <w:rPr>
          <w:rFonts w:hint="default" w:ascii="Times New Roman" w:hAnsi="Times New Roman" w:cs="Times New Roman"/>
          <w:lang w:val="en-US" w:eastAsia="zh-CN"/>
        </w:rPr>
      </w:pPr>
      <w:r>
        <w:rPr>
          <w:rFonts w:hint="default" w:ascii="Times New Roman" w:hAnsi="Times New Roman" w:cs="Times New Roman"/>
          <w:lang w:val="en-US" w:eastAsia="zh-CN"/>
        </w:rPr>
        <w:t>b）第三方代码引入要求：APP在引入第三方代码、插件时，应通过安全评估等方式防止第三方代码、插件收集与用户使用的产品或服务无关的个人信息，若确有必要收集的，应在隐私政策中说明。</w:t>
      </w:r>
    </w:p>
    <w:p w14:paraId="00527283">
      <w:pPr>
        <w:pStyle w:val="31"/>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注：第三方代码、插件自行向用户明示其收集、使用个人信息的目的、方式、范围，并征得用户同意的行为除外。</w:t>
      </w:r>
    </w:p>
    <w:p w14:paraId="7DFF0E99">
      <w:pPr>
        <w:pStyle w:val="62"/>
        <w:bidi w:val="0"/>
        <w:ind w:left="0" w:leftChars="0" w:firstLine="0" w:firstLineChars="0"/>
        <w:outlineLvl w:val="4"/>
        <w:rPr>
          <w:rFonts w:hint="default" w:ascii="Times New Roman" w:hAnsi="Times New Roman" w:cs="Times New Roman"/>
          <w:lang w:val="en-US" w:eastAsia="zh-CN"/>
        </w:rPr>
      </w:pPr>
      <w:r>
        <w:rPr>
          <w:rFonts w:hint="default"/>
          <w:lang w:val="en-US" w:eastAsia="zh-CN"/>
        </w:rPr>
        <w:t>接口安全</w:t>
      </w:r>
    </w:p>
    <w:p w14:paraId="3F15FE57">
      <w:pPr>
        <w:pStyle w:val="31"/>
        <w:rPr>
          <w:rFonts w:hint="default" w:ascii="Times New Roman" w:hAnsi="Times New Roman" w:cs="Times New Roman"/>
          <w:lang w:val="en-US" w:eastAsia="zh-CN"/>
        </w:rPr>
      </w:pPr>
      <w:r>
        <w:rPr>
          <w:rFonts w:hint="default" w:ascii="Times New Roman" w:hAnsi="Times New Roman" w:cs="Times New Roman"/>
          <w:lang w:val="en-US" w:eastAsia="zh-CN"/>
        </w:rPr>
        <w:t>a）接口安全基本要求：</w:t>
      </w:r>
    </w:p>
    <w:p w14:paraId="23C38AB8">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1）客户端应用软件应对软件接口进行保护，防止其他应用对客户端应用软件接口进行非授权调用；</w:t>
      </w:r>
    </w:p>
    <w:p w14:paraId="7C42230B">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2）客户端应用软件应对传入的URI进行校验与安全处理，防止客户端应用软件运行异常或操作异常；</w:t>
      </w:r>
    </w:p>
    <w:p w14:paraId="50792AE6">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3）当客户端应用软件需要与TEE、SE结合使用时，应避免使用存在已知漏洞的接口</w:t>
      </w:r>
      <w:r>
        <w:rPr>
          <w:rFonts w:hint="eastAsia" w:ascii="Times New Roman" w:hAnsi="Times New Roman" w:cs="Times New Roman"/>
          <w:lang w:val="en-US" w:eastAsia="zh-CN"/>
        </w:rPr>
        <w:t>；</w:t>
      </w:r>
    </w:p>
    <w:p w14:paraId="74FDEC96">
      <w:pPr>
        <w:pStyle w:val="31"/>
        <w:rPr>
          <w:rFonts w:hint="default" w:ascii="Times New Roman" w:hAnsi="Times New Roman" w:cs="Times New Roman"/>
          <w:lang w:val="en-US" w:eastAsia="zh-CN"/>
        </w:rPr>
      </w:pPr>
      <w:r>
        <w:rPr>
          <w:rFonts w:hint="default" w:ascii="Times New Roman" w:hAnsi="Times New Roman" w:cs="Times New Roman"/>
          <w:lang w:val="en-US" w:eastAsia="zh-CN"/>
        </w:rPr>
        <w:t>b）接口调用权限控制：当Android客户端应用软件与另一客户端应用软件有交互时，应做双向的真实完整性检查，并通过权限控制防止交互接口被非法调用；调用客户端应在确定被调用客户端的真实完整性后再进行交互；被调用客户端应保证只可被可信客户端调用；客户端可通过验证客户端包名、签名的方法双向验证客户端真实完整性；对于向外部开放的方法，程序可对这部分方法添加自定义权限，只允许申请了对应权限的客户端使用对应方法。</w:t>
      </w:r>
    </w:p>
    <w:p w14:paraId="14613A29">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抗攻击能力</w:t>
      </w:r>
    </w:p>
    <w:p w14:paraId="33FDEFEA">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抗攻击能力基本要求</w:t>
      </w:r>
    </w:p>
    <w:p w14:paraId="6F1EF943">
      <w:pPr>
        <w:pStyle w:val="31"/>
        <w:rPr>
          <w:rFonts w:hint="default" w:ascii="Times New Roman" w:hAnsi="Times New Roman" w:cs="Times New Roman"/>
          <w:lang w:val="en-US" w:eastAsia="zh-CN"/>
        </w:rPr>
      </w:pPr>
      <w:r>
        <w:rPr>
          <w:rFonts w:hint="default" w:ascii="Times New Roman" w:hAnsi="Times New Roman" w:cs="Times New Roman"/>
          <w:lang w:val="en-US" w:eastAsia="zh-CN"/>
        </w:rPr>
        <w:t>针对抗攻击能力，应符合JR/T</w:t>
      </w:r>
      <w:r>
        <w:rPr>
          <w:rFonts w:hint="eastAsia" w:ascii="Times New Roman" w:hAnsi="Times New Roman" w:cs="Times New Roman"/>
          <w:lang w:val="en-US" w:eastAsia="zh-CN"/>
        </w:rPr>
        <w:t xml:space="preserve"> 0</w:t>
      </w:r>
      <w:r>
        <w:rPr>
          <w:rFonts w:hint="default" w:ascii="Times New Roman" w:hAnsi="Times New Roman" w:cs="Times New Roman"/>
          <w:lang w:val="en-US" w:eastAsia="zh-CN"/>
        </w:rPr>
        <w:t>092-2019相关要求，具体要求如下：</w:t>
      </w:r>
    </w:p>
    <w:p w14:paraId="65650F0A">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a）客户端应用软件应具备基本的抗攻击能力，能抵御静态分析、动态调试等操作；</w:t>
      </w:r>
    </w:p>
    <w:p w14:paraId="72B1F45A">
      <w:pPr>
        <w:pStyle w:val="31"/>
        <w:rPr>
          <w:rFonts w:hint="default" w:ascii="Times New Roman" w:hAnsi="Times New Roman" w:cs="Times New Roman"/>
          <w:lang w:val="en-US" w:eastAsia="zh-CN"/>
        </w:rPr>
      </w:pPr>
      <w:r>
        <w:rPr>
          <w:rFonts w:hint="default" w:ascii="Times New Roman" w:hAnsi="Times New Roman" w:cs="Times New Roman"/>
          <w:lang w:val="en-US" w:eastAsia="zh-CN"/>
        </w:rPr>
        <w:t>b）客户端代码应使用代码加壳、代码混淆、检测调试器等手段对客户端应用软件进行安全保护；</w:t>
      </w:r>
    </w:p>
    <w:p w14:paraId="7DD84A2F">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c）客户端应用软件安装、启动、更新时应对自身的完整性和真实性进行校验，具备抵御篡改、替换或劫持的能力；</w:t>
      </w:r>
    </w:p>
    <w:p w14:paraId="7F160677">
      <w:pPr>
        <w:pStyle w:val="31"/>
        <w:rPr>
          <w:rFonts w:hint="default" w:ascii="Times New Roman" w:hAnsi="Times New Roman" w:cs="Times New Roman"/>
          <w:lang w:val="en-US" w:eastAsia="zh-CN"/>
        </w:rPr>
      </w:pPr>
      <w:r>
        <w:rPr>
          <w:rFonts w:hint="default" w:ascii="Times New Roman" w:hAnsi="Times New Roman" w:cs="Times New Roman"/>
          <w:lang w:val="en-US" w:eastAsia="zh-CN"/>
        </w:rPr>
        <w:t>d）客户端应用软件如使用安全输入控件，该控件应具备抵御一定程度攻击的能力；</w:t>
      </w:r>
    </w:p>
    <w:p w14:paraId="632CD8C1">
      <w:pPr>
        <w:pStyle w:val="31"/>
        <w:rPr>
          <w:rFonts w:hint="default" w:ascii="Times New Roman" w:hAnsi="Times New Roman" w:cs="Times New Roman"/>
          <w:lang w:val="en-US" w:eastAsia="zh-CN"/>
        </w:rPr>
      </w:pPr>
      <w:r>
        <w:rPr>
          <w:rFonts w:hint="default" w:ascii="Times New Roman" w:hAnsi="Times New Roman" w:cs="Times New Roman"/>
          <w:lang w:val="en-US" w:eastAsia="zh-CN"/>
        </w:rPr>
        <w:t>e）客户端应用软件如使用安全输入控件，该控件应具备检测自身是否正在被调试的能力，并采取适当的风控措施，如：给予用户风险提示。</w:t>
      </w:r>
    </w:p>
    <w:p w14:paraId="68495C01">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安全防护要求</w:t>
      </w:r>
    </w:p>
    <w:p w14:paraId="1EDE5087">
      <w:pPr>
        <w:pStyle w:val="31"/>
        <w:rPr>
          <w:rFonts w:hint="default" w:ascii="Times New Roman" w:hAnsi="Times New Roman" w:cs="Times New Roman"/>
          <w:lang w:val="en-US" w:eastAsia="zh-CN"/>
        </w:rPr>
      </w:pPr>
      <w:r>
        <w:rPr>
          <w:rFonts w:hint="default" w:ascii="Times New Roman" w:hAnsi="Times New Roman" w:cs="Times New Roman"/>
          <w:lang w:val="en-US" w:eastAsia="zh-CN"/>
        </w:rPr>
        <w:t>加强客户端应用软件安全防护，应满足如下要求：</w:t>
      </w:r>
    </w:p>
    <w:p w14:paraId="3E1F0550">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a）客户端应用软件在打包前应去除调试代码；</w:t>
      </w:r>
    </w:p>
    <w:p w14:paraId="3ADFBFD4">
      <w:pPr>
        <w:pStyle w:val="31"/>
        <w:rPr>
          <w:rFonts w:hint="default" w:ascii="Times New Roman" w:hAnsi="Times New Roman" w:cs="Times New Roman"/>
          <w:lang w:val="en-US" w:eastAsia="zh-CN"/>
        </w:rPr>
      </w:pPr>
      <w:r>
        <w:rPr>
          <w:rFonts w:hint="default" w:ascii="Times New Roman" w:hAnsi="Times New Roman" w:cs="Times New Roman"/>
          <w:lang w:val="en-US" w:eastAsia="zh-CN"/>
        </w:rPr>
        <w:t>b）客户端应用软件可使用Android客户端加固、移动终端沙盒等安全防护产品，实现程序逻辑机密性及完整性保护、反调试、反注入等安全功能；</w:t>
      </w:r>
    </w:p>
    <w:p w14:paraId="2FD0914A">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c）客户端应用软件应采取措施防范调试工具对客户端程序进行动态分析，在探测到调试器后宜主动终止进程，具体要求如下：</w:t>
      </w:r>
    </w:p>
    <w:p w14:paraId="7C17DA42">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1）iOS客户端宜采取在关键时间点ptrace自身能否成功等方法来判断客户端是否被调试运行，相关检查可通过异步方式进行；</w:t>
      </w:r>
    </w:p>
    <w:p w14:paraId="03F8B0BF">
      <w:pPr>
        <w:pStyle w:val="31"/>
        <w:rPr>
          <w:rFonts w:hint="default" w:ascii="Times New Roman" w:hAnsi="Times New Roman" w:cs="Times New Roman"/>
          <w:lang w:val="en-US" w:eastAsia="zh-CN"/>
        </w:rPr>
      </w:pPr>
      <w:r>
        <w:rPr>
          <w:rFonts w:hint="default" w:ascii="Times New Roman" w:hAnsi="Times New Roman" w:cs="Times New Roman"/>
          <w:lang w:val="en-US" w:eastAsia="zh-CN"/>
        </w:rPr>
        <w:t xml:space="preserve"> 2）Android客户端应限制程序调试，在程序启动及运行时应检查调试器是否已经连接。</w:t>
      </w:r>
    </w:p>
    <w:p w14:paraId="079A38CA">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客户端应用软件环境检测</w:t>
      </w:r>
    </w:p>
    <w:p w14:paraId="005D3B49">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环境检测基本要求</w:t>
      </w:r>
    </w:p>
    <w:p w14:paraId="477A1239">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端应用软件在运行时应具备对运行环境的检查能力，检查的范围可包括：系统是否被未经授权获取管理员权限、程序运行环境是否可信（如：是否运行在模拟器或虚拟机中）等，并能向后台系统反馈设备信息等。</w:t>
      </w:r>
    </w:p>
    <w:p w14:paraId="7C1F4A06">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环境风险监测</w:t>
      </w:r>
    </w:p>
    <w:p w14:paraId="5020EC35">
      <w:pPr>
        <w:pStyle w:val="31"/>
        <w:rPr>
          <w:rFonts w:hint="default" w:ascii="Times New Roman" w:hAnsi="Times New Roman" w:cs="Times New Roman"/>
          <w:lang w:val="en-US" w:eastAsia="zh-CN"/>
        </w:rPr>
      </w:pPr>
      <w:r>
        <w:rPr>
          <w:rFonts w:hint="default" w:ascii="Times New Roman" w:hAnsi="Times New Roman" w:cs="Times New Roman"/>
          <w:lang w:val="en-US" w:eastAsia="zh-CN"/>
        </w:rPr>
        <w:t>客户端应用软件应采取措施防止非法程序获取其进程访问权限并篡改数据，包括但不限于以下措施：</w:t>
      </w:r>
    </w:p>
    <w:p w14:paraId="69DED010">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a）客户端应用软件可通过获取当前加载到应用的所有程序库名称对比已知的可信程序库列表，检查当前进程是否被注入；</w:t>
      </w:r>
    </w:p>
    <w:p w14:paraId="38F5AB7A">
      <w:pPr>
        <w:pStyle w:val="31"/>
        <w:rPr>
          <w:rFonts w:hint="default" w:ascii="Times New Roman" w:hAnsi="Times New Roman" w:cs="Times New Roman"/>
          <w:lang w:val="en-US" w:eastAsia="zh-CN"/>
        </w:rPr>
      </w:pPr>
      <w:r>
        <w:rPr>
          <w:rFonts w:hint="default" w:ascii="Times New Roman" w:hAnsi="Times New Roman" w:cs="Times New Roman"/>
          <w:lang w:val="en-US" w:eastAsia="zh-CN"/>
        </w:rPr>
        <w:t>b）iOS客户端可在关键时间点检测沙箱完整性是否被破坏，若遭到破坏可提示用户并根据业务策略确定是否退出程序；</w:t>
      </w:r>
    </w:p>
    <w:p w14:paraId="409DCA53">
      <w:pPr>
        <w:pStyle w:val="31"/>
        <w:rPr>
          <w:rFonts w:hint="default" w:ascii="Times New Roman" w:hAnsi="Times New Roman" w:cs="Times New Roman"/>
          <w:lang w:val="en-US" w:eastAsia="zh-CN"/>
        </w:rPr>
      </w:pPr>
      <w:r>
        <w:rPr>
          <w:rFonts w:hint="default" w:ascii="Times New Roman" w:hAnsi="Times New Roman" w:cs="Times New Roman"/>
          <w:lang w:val="en-US" w:eastAsia="zh-CN"/>
        </w:rPr>
        <w:t>c）客户端应用软件应在客户端启动时检查系统环境是否</w:t>
      </w:r>
      <w:r>
        <w:rPr>
          <w:rFonts w:hint="eastAsia" w:ascii="Times New Roman" w:hAnsi="Times New Roman" w:cs="Times New Roman"/>
          <w:lang w:val="en-US" w:eastAsia="zh-CN"/>
        </w:rPr>
        <w:t>已</w:t>
      </w:r>
      <w:r>
        <w:rPr>
          <w:rFonts w:hint="default" w:ascii="Times New Roman" w:hAnsi="Times New Roman" w:cs="Times New Roman"/>
          <w:lang w:val="en-US" w:eastAsia="zh-CN"/>
        </w:rPr>
        <w:t>被越狱或ROOT。如</w:t>
      </w:r>
      <w:r>
        <w:rPr>
          <w:rFonts w:hint="eastAsia" w:ascii="Times New Roman" w:hAnsi="Times New Roman" w:cs="Times New Roman"/>
          <w:lang w:val="en-US" w:eastAsia="zh-CN"/>
        </w:rPr>
        <w:t>已</w:t>
      </w:r>
      <w:r>
        <w:rPr>
          <w:rFonts w:hint="default" w:ascii="Times New Roman" w:hAnsi="Times New Roman" w:cs="Times New Roman"/>
          <w:lang w:val="en-US" w:eastAsia="zh-CN"/>
        </w:rPr>
        <w:t>越狱或ROOT，应根据业务策略实施安全控制（如：弹出风险提示、禁用部分功能、实施反欺诈</w:t>
      </w:r>
      <w:r>
        <w:rPr>
          <w:rFonts w:hint="eastAsia" w:ascii="Times New Roman" w:hAnsi="Times New Roman" w:cs="Times New Roman"/>
          <w:lang w:val="en-US" w:eastAsia="zh-CN"/>
        </w:rPr>
        <w:t>检测</w:t>
      </w:r>
      <w:r>
        <w:rPr>
          <w:rFonts w:hint="default" w:ascii="Times New Roman" w:hAnsi="Times New Roman" w:cs="Times New Roman"/>
          <w:lang w:val="en-US" w:eastAsia="zh-CN"/>
        </w:rPr>
        <w:t>等）；</w:t>
      </w:r>
    </w:p>
    <w:p w14:paraId="1FF903CA">
      <w:pPr>
        <w:pStyle w:val="31"/>
        <w:rPr>
          <w:rFonts w:hint="default" w:ascii="Times New Roman" w:hAnsi="Times New Roman" w:cs="Times New Roman"/>
          <w:lang w:val="en-US" w:eastAsia="zh-CN"/>
        </w:rPr>
      </w:pPr>
      <w:r>
        <w:rPr>
          <w:rFonts w:hint="default" w:ascii="Times New Roman" w:hAnsi="Times New Roman" w:cs="Times New Roman"/>
          <w:lang w:val="en-US" w:eastAsia="zh-CN"/>
        </w:rPr>
        <w:t>d）客户端应用软件应在客户端运行时检</w:t>
      </w:r>
      <w:r>
        <w:rPr>
          <w:rFonts w:hint="eastAsia" w:ascii="Times New Roman" w:hAnsi="Times New Roman" w:cs="Times New Roman"/>
          <w:lang w:val="en-US" w:eastAsia="zh-CN"/>
        </w:rPr>
        <w:t>查</w:t>
      </w:r>
      <w:r>
        <w:rPr>
          <w:rFonts w:hint="default" w:ascii="Times New Roman" w:hAnsi="Times New Roman" w:cs="Times New Roman"/>
          <w:lang w:val="en-US" w:eastAsia="zh-CN"/>
        </w:rPr>
        <w:t>网络环境是否存在安全风险。如是否使用网络代理，应根据业务策略实施安全控制（如：弹出风险提示、禁用部分功能、实施反欺诈检测等）；</w:t>
      </w:r>
    </w:p>
    <w:p w14:paraId="2F90381F">
      <w:pPr>
        <w:pStyle w:val="31"/>
        <w:rPr>
          <w:rFonts w:hint="default" w:ascii="Times New Roman" w:hAnsi="Times New Roman" w:cs="Times New Roman"/>
          <w:lang w:val="en-US" w:eastAsia="zh-CN"/>
        </w:rPr>
      </w:pPr>
      <w:r>
        <w:rPr>
          <w:rFonts w:hint="default" w:ascii="Times New Roman" w:hAnsi="Times New Roman" w:cs="Times New Roman"/>
          <w:lang w:val="en-US" w:eastAsia="zh-CN"/>
        </w:rPr>
        <w:t>e）对于无模拟器环境运行需求的Android客户端，应在关键时间点检查客户端的运行环境，若运行环境为模拟器，则退出客户端。</w:t>
      </w:r>
    </w:p>
    <w:p w14:paraId="592559A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密码算法及密钥管理</w:t>
      </w:r>
    </w:p>
    <w:p w14:paraId="01ED7BB7">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密码算法</w:t>
      </w:r>
    </w:p>
    <w:p w14:paraId="402ED1C9">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密码算法的基本要求</w:t>
      </w:r>
    </w:p>
    <w:p w14:paraId="5C23CCAC">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针对密码算法，应符合JR/T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0092-2019相关要求，具体要求如下：</w:t>
      </w:r>
    </w:p>
    <w:p w14:paraId="6A07CA9E">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a）客户端应用软件应使用密码算法对资金有关交易或重要业务操作进行保护；</w:t>
      </w:r>
    </w:p>
    <w:p w14:paraId="16220DAB">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b）密码算法、密钥长度及密钥管理方式应符合国家密码主管部门的要求。</w:t>
      </w:r>
    </w:p>
    <w:p w14:paraId="66070531">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密码算法的选择</w:t>
      </w:r>
    </w:p>
    <w:p w14:paraId="50F78EA9">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密码算法如下：</w:t>
      </w:r>
    </w:p>
    <w:p w14:paraId="5431C12F">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a）密码算法：客户端应用软件如涉及数据的加密</w:t>
      </w:r>
      <w:r>
        <w:rPr>
          <w:rFonts w:hint="eastAsia" w:ascii="Times New Roman" w:hAnsi="Times New Roman" w:cs="Times New Roman"/>
          <w:lang w:val="en-US" w:eastAsia="zh-CN"/>
        </w:rPr>
        <w:t>/</w:t>
      </w:r>
      <w:r>
        <w:rPr>
          <w:rFonts w:hint="default" w:ascii="Times New Roman" w:hAnsi="Times New Roman" w:cs="Times New Roman"/>
          <w:lang w:val="en-US" w:eastAsia="zh-CN"/>
        </w:rPr>
        <w:t>解密、签名</w:t>
      </w:r>
      <w:r>
        <w:rPr>
          <w:rFonts w:hint="eastAsia" w:ascii="Times New Roman" w:hAnsi="Times New Roman" w:cs="Times New Roman"/>
          <w:lang w:val="en-US" w:eastAsia="zh-CN"/>
        </w:rPr>
        <w:t>/</w:t>
      </w:r>
      <w:r>
        <w:rPr>
          <w:rFonts w:hint="default" w:ascii="Times New Roman" w:hAnsi="Times New Roman" w:cs="Times New Roman"/>
          <w:lang w:val="en-US" w:eastAsia="zh-CN"/>
        </w:rPr>
        <w:t>验签和完整性保护等功能，应选用密码算法或更安全的密码算法。对于国家及监管部门有使用要求的，应优先按照有关要求执行，如电子认证、金融</w:t>
      </w:r>
      <w:r>
        <w:rPr>
          <w:rFonts w:hint="eastAsia" w:ascii="Times New Roman" w:hAnsi="Times New Roman" w:cs="Times New Roman"/>
          <w:lang w:val="en-US" w:eastAsia="zh-CN"/>
        </w:rPr>
        <w:t>I</w:t>
      </w:r>
      <w:r>
        <w:rPr>
          <w:rFonts w:hint="default" w:ascii="Times New Roman" w:hAnsi="Times New Roman" w:cs="Times New Roman"/>
          <w:lang w:val="en-US" w:eastAsia="zh-CN"/>
        </w:rPr>
        <w:t>C卡和移动支付、网上银行领域等应优先使用国密SM系列算法，新增应用应优先使用国密SM系列算法；</w:t>
      </w:r>
    </w:p>
    <w:p w14:paraId="6D07BD94">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b）主要安全技术使用的算法：加密技术应基于上述各类密码算法进行组合。</w:t>
      </w:r>
    </w:p>
    <w:p w14:paraId="7E54B7CC">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硬件加密方式的选择</w:t>
      </w:r>
    </w:p>
    <w:p w14:paraId="32E9B27C">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客户端应用软件如涉及密码算法操作，应满足如下要求：</w:t>
      </w:r>
    </w:p>
    <w:p w14:paraId="1D92D270">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a）服务端如果涉及客户敏感信息的密码算法操作，宜选择硬件加密方式实现；</w:t>
      </w:r>
    </w:p>
    <w:p w14:paraId="5E6550D6">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b）部署在主机的应用不应自行开发密码算法模块，应调用加密服务平台应用接口实现；</w:t>
      </w:r>
    </w:p>
    <w:p w14:paraId="4D10EACA">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c）对于集中部署在数据中心的开放平台应用，如果服务端新增硬件加密方式，除以下场景外，应调用加密服务平台应用接口实现；</w:t>
      </w:r>
    </w:p>
    <w:p w14:paraId="428B219B">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d）监管机构或业务要求使用指定的密码设备或密码算法，且加密服务平台应用无法提供；</w:t>
      </w:r>
    </w:p>
    <w:p w14:paraId="7CC01620">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e）因监管、制度或其他特殊原因无法访问加密服务平台。</w:t>
      </w:r>
    </w:p>
    <w:p w14:paraId="2BB18F32">
      <w:pPr>
        <w:pStyle w:val="62"/>
        <w:ind w:left="0" w:leftChars="0" w:firstLine="0" w:firstLineChars="0"/>
        <w:outlineLvl w:val="4"/>
        <w:rPr>
          <w:rFonts w:hint="default" w:ascii="Times New Roman" w:hAnsi="Times New Roman" w:cs="Times New Roman"/>
          <w:lang w:val="en-US" w:eastAsia="zh-CN"/>
        </w:rPr>
      </w:pPr>
      <w:r>
        <w:rPr>
          <w:rFonts w:hint="default" w:ascii="Times New Roman" w:hAnsi="Times New Roman" w:cs="Times New Roman"/>
          <w:lang w:val="en-US" w:eastAsia="zh-CN"/>
        </w:rPr>
        <w:t>密钥管理</w:t>
      </w:r>
    </w:p>
    <w:p w14:paraId="0F17ED97">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密钥管理基本要求</w:t>
      </w:r>
    </w:p>
    <w:p w14:paraId="0B7A16AE">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针对密钥管理，应符合JR/T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0092-2019相关要求，具体要求如下：</w:t>
      </w:r>
    </w:p>
    <w:p w14:paraId="02A9DA58">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a）密钥在传输过程中应使用密码算法对密钥进行保护；</w:t>
      </w:r>
    </w:p>
    <w:p w14:paraId="39BE8935">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b）随机生成的密钥应具有一定的随机性与不可预测性；</w:t>
      </w:r>
    </w:p>
    <w:p w14:paraId="4D0098AF">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c）密钥应加密存储，并确保密钥储存位置和形式的安全。</w:t>
      </w:r>
    </w:p>
    <w:p w14:paraId="7A62FE31">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密钥专用原则</w:t>
      </w:r>
    </w:p>
    <w:p w14:paraId="278E3B3C">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客户端应用软件如涉及密钥，应遵循以下专钥专用原则：</w:t>
      </w:r>
    </w:p>
    <w:p w14:paraId="5FF76BC0">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a）不同客户端应用软件中相同安全用途的密码算法程序，当相互间不存在加解密关系时，应采用不同密钥（如：不同客户端应用软件对各自的数据库访问密码加密存储时，应分别采用不同密钥）</w:t>
      </w:r>
      <w:r>
        <w:rPr>
          <w:rFonts w:hint="eastAsia" w:ascii="Times New Roman" w:hAnsi="Times New Roman" w:cs="Times New Roman"/>
          <w:lang w:val="en-US" w:eastAsia="zh-CN"/>
        </w:rPr>
        <w:t>；</w:t>
      </w:r>
    </w:p>
    <w:p w14:paraId="2F88DB50">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b）同一客户端应用软件中的不同安全用途的密码算法程序，当相互间不存在加解密关系时，应采用不同密钥（如：签名密钥与数据加密密钥应不同、加密密钥与传输密钥不同）</w:t>
      </w:r>
      <w:r>
        <w:rPr>
          <w:rFonts w:hint="eastAsia" w:ascii="Times New Roman" w:hAnsi="Times New Roman" w:cs="Times New Roman"/>
          <w:lang w:val="en-US" w:eastAsia="zh-CN"/>
        </w:rPr>
        <w:t>；</w:t>
      </w:r>
    </w:p>
    <w:p w14:paraId="379949DE">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c）客户端应用软件与不同的行内应用互联时，应分别采用不同的对称密钥（加密相同数据时除外）；客户端应用软件与不同的行外应用互联时，对于由我行主导制定通信规则的情况，应分别采用不同的对称密钥（加密相同数据时除外）。对于统一部署，或交易中不严格区分地区的应用，与同一外部应用互联时，宜采用一套对称密钥</w:t>
      </w:r>
      <w:r>
        <w:rPr>
          <w:rFonts w:hint="eastAsia" w:ascii="Times New Roman" w:hAnsi="Times New Roman" w:cs="Times New Roman"/>
          <w:lang w:val="en-US" w:eastAsia="zh-CN"/>
        </w:rPr>
        <w:t>；</w:t>
      </w:r>
    </w:p>
    <w:p w14:paraId="759F9049">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d）客户端应用软</w:t>
      </w:r>
      <w:r>
        <w:rPr>
          <w:rFonts w:hint="eastAsia" w:ascii="Times New Roman" w:hAnsi="Times New Roman" w:cs="Times New Roman"/>
          <w:lang w:val="en-US" w:eastAsia="zh-CN"/>
        </w:rPr>
        <w:t>件</w:t>
      </w:r>
      <w:r>
        <w:rPr>
          <w:rFonts w:hint="default" w:ascii="Times New Roman" w:hAnsi="Times New Roman" w:cs="Times New Roman"/>
          <w:lang w:val="en-US" w:eastAsia="zh-CN"/>
        </w:rPr>
        <w:t>与不同的行内应用互联，或与行外不同机构新增互联时，对于由我行主导制定通信规则的情况，当客户端</w:t>
      </w:r>
      <w:r>
        <w:rPr>
          <w:rFonts w:hint="eastAsia" w:ascii="Times New Roman" w:hAnsi="Times New Roman" w:cs="Times New Roman"/>
          <w:lang w:val="en-US" w:eastAsia="zh-CN"/>
        </w:rPr>
        <w:t>应</w:t>
      </w:r>
      <w:r>
        <w:rPr>
          <w:rFonts w:hint="default" w:ascii="Times New Roman" w:hAnsi="Times New Roman" w:cs="Times New Roman"/>
          <w:lang w:val="en-US" w:eastAsia="zh-CN"/>
        </w:rPr>
        <w:t>用</w:t>
      </w:r>
      <w:r>
        <w:rPr>
          <w:rFonts w:hint="eastAsia" w:ascii="Times New Roman" w:hAnsi="Times New Roman" w:cs="Times New Roman"/>
          <w:lang w:val="en-US" w:eastAsia="zh-CN"/>
        </w:rPr>
        <w:t>软件已</w:t>
      </w:r>
      <w:r>
        <w:rPr>
          <w:rFonts w:hint="default" w:ascii="Times New Roman" w:hAnsi="Times New Roman" w:cs="Times New Roman"/>
          <w:lang w:val="en-US" w:eastAsia="zh-CN"/>
        </w:rPr>
        <w:t>在用的非对称算法私钥满足新功能需求（包括密码算法、密钥强度等），应使用已有的非对称密钥的私钥进行数字签名，不应新增非对称密钥</w:t>
      </w:r>
      <w:r>
        <w:rPr>
          <w:rFonts w:hint="eastAsia" w:ascii="Times New Roman" w:hAnsi="Times New Roman" w:cs="Times New Roman"/>
          <w:lang w:val="en-US" w:eastAsia="zh-CN"/>
        </w:rPr>
        <w:t>；</w:t>
      </w:r>
    </w:p>
    <w:p w14:paraId="6AF9F10B">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e）同一应用在海外不同地区和机构部署时，密钥设置应遵循以下原则：</w:t>
      </w:r>
    </w:p>
    <w:p w14:paraId="283EF7BA">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1）应为不同法人机构（如：参股银行、全资银行、下属分行）设置不同的密钥；</w:t>
      </w:r>
    </w:p>
    <w:p w14:paraId="65977689">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2）应为属于不同国家的机构设置不同密钥</w:t>
      </w:r>
      <w:r>
        <w:rPr>
          <w:rFonts w:hint="eastAsia" w:ascii="Times New Roman" w:hAnsi="Times New Roman" w:cs="Times New Roman"/>
          <w:lang w:val="en-US" w:eastAsia="zh-CN"/>
        </w:rPr>
        <w:t>；</w:t>
      </w:r>
    </w:p>
    <w:p w14:paraId="3069DF10">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f）当应用中的信息交互方有明确密钥要求，或业务所属地有明确法规要求的，应遵循相应要求</w:t>
      </w:r>
      <w:r>
        <w:rPr>
          <w:rFonts w:hint="eastAsia" w:ascii="Times New Roman" w:hAnsi="Times New Roman" w:cs="Times New Roman"/>
          <w:lang w:val="en-US" w:eastAsia="zh-CN"/>
        </w:rPr>
        <w:t>设置</w:t>
      </w:r>
      <w:r>
        <w:rPr>
          <w:rFonts w:hint="default" w:ascii="Times New Roman" w:hAnsi="Times New Roman" w:cs="Times New Roman"/>
          <w:lang w:val="en-US" w:eastAsia="zh-CN"/>
        </w:rPr>
        <w:t>相应密钥。</w:t>
      </w:r>
    </w:p>
    <w:p w14:paraId="7F06D209">
      <w:pPr>
        <w:pStyle w:val="104"/>
        <w:ind w:left="0" w:leftChars="0" w:firstLine="0" w:firstLineChars="0"/>
        <w:outlineLvl w:val="5"/>
        <w:rPr>
          <w:rFonts w:hint="default" w:ascii="Times New Roman" w:hAnsi="Times New Roman" w:cs="Times New Roman"/>
          <w:lang w:val="en-US" w:eastAsia="zh-CN"/>
        </w:rPr>
      </w:pPr>
      <w:r>
        <w:rPr>
          <w:rFonts w:hint="default" w:ascii="Times New Roman" w:hAnsi="Times New Roman" w:cs="Times New Roman"/>
          <w:lang w:val="en-US" w:eastAsia="zh-CN"/>
        </w:rPr>
        <w:t>密钥生命周期各阶段的安全技术要求</w:t>
      </w:r>
    </w:p>
    <w:p w14:paraId="71FAF7EF">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技术要求如下：</w:t>
      </w:r>
    </w:p>
    <w:p w14:paraId="11BF3214">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a）总体原则：密钥生命周期各阶段的安全保护，应在遵守国家标准、行业规范的基础上，遵循密钥生成、密钥分发、密钥保存、密钥更换等具体要求，以确保密钥的安全</w:t>
      </w:r>
      <w:r>
        <w:rPr>
          <w:rFonts w:hint="eastAsia" w:ascii="Times New Roman" w:hAnsi="Times New Roman" w:cs="Times New Roman"/>
          <w:lang w:val="en-US" w:eastAsia="zh-CN"/>
        </w:rPr>
        <w:t>；</w:t>
      </w:r>
    </w:p>
    <w:p w14:paraId="564FA90E">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b）密钥生成：对于各类密码算法程序中使用到的密钥，其生成过程应符合以下技术要求：</w:t>
      </w:r>
    </w:p>
    <w:p w14:paraId="39FC5F99">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1）密钥长度应符合密码算法的要求，且用于加密密钥用途的密钥（如：加密机本地主密钥），其密钥强度不小于被加密的密钥；</w:t>
      </w:r>
    </w:p>
    <w:p w14:paraId="4787EB3D">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2）硬件加密设备或软件安全功能模块中使用的密钥，应随机生成，或由随机生成的密钥通过散列、加密等无法获知原随机密钥的规则派生；</w:t>
      </w:r>
    </w:p>
    <w:p w14:paraId="6FAD63C7">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3）硬件加密设备或软件安全功能模块中使用的密钥，如果需要导出保存或到其他环境设置时，应以分量或密文的形式出现；</w:t>
      </w:r>
    </w:p>
    <w:p w14:paraId="3AB6765B">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4）对于核心密钥的生成，应采用硬件加密设备或网络隔离的安全环境来完成，不允许完整密钥明文出现在硬件加密设备或网络隔离环境之外</w:t>
      </w:r>
      <w:r>
        <w:rPr>
          <w:rFonts w:hint="eastAsia" w:ascii="Times New Roman" w:hAnsi="Times New Roman" w:cs="Times New Roman"/>
          <w:lang w:val="en-US" w:eastAsia="zh-CN"/>
        </w:rPr>
        <w:t>；</w:t>
      </w:r>
    </w:p>
    <w:p w14:paraId="46A42DCA">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c）密钥分发：密钥如果需要以技术手段通过网络进行分发，应加密传输。如采用对称密码算法，双方应采用可靠的机制约定传输密钥；如果采用非对称密码算法，应采用接收方的公钥加密</w:t>
      </w:r>
      <w:r>
        <w:rPr>
          <w:rFonts w:hint="eastAsia" w:ascii="Times New Roman" w:hAnsi="Times New Roman" w:cs="Times New Roman"/>
          <w:lang w:val="en-US" w:eastAsia="zh-CN"/>
        </w:rPr>
        <w:t>；</w:t>
      </w:r>
    </w:p>
    <w:p w14:paraId="4875F6C6">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d）密钥保存：密钥如在系统中保存，应符合以下技术要求：</w:t>
      </w:r>
    </w:p>
    <w:p w14:paraId="2B85B616">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1）密钥应加密保存，不应以明文的形式出现；</w:t>
      </w:r>
    </w:p>
    <w:p w14:paraId="4F163A27">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2）核心密钥的存储宜使用硬件加密设备来完成，且不宜从硬件加密设备中导出</w:t>
      </w:r>
      <w:r>
        <w:rPr>
          <w:rFonts w:hint="eastAsia" w:ascii="Times New Roman" w:hAnsi="Times New Roman" w:cs="Times New Roman"/>
          <w:lang w:val="en-US" w:eastAsia="zh-CN"/>
        </w:rPr>
        <w:t>；</w:t>
      </w:r>
    </w:p>
    <w:p w14:paraId="10DA04C2">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e）密钥更换：密钥在使用过程中如更换，应符合以下技术要求：</w:t>
      </w:r>
    </w:p>
    <w:p w14:paraId="65988B6F">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1）密钥宜定期更新；</w:t>
      </w:r>
    </w:p>
    <w:p w14:paraId="15362FDD">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2）密钥更换时，如对使用旧密钥加密的数据做移行，应保证移行过程中数据明文不在系统中保存。</w:t>
      </w:r>
    </w:p>
    <w:p w14:paraId="0A9A553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数据安全</w:t>
      </w:r>
    </w:p>
    <w:p w14:paraId="37CCBBA3">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数据安全包括以下内容：</w:t>
      </w:r>
    </w:p>
    <w:p w14:paraId="73CC8CDD">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a）数据获取：客户端应用软件在针对用户输入的数据，尤其是金额，会按照系统要求进行严格的数据格式校验和长度校验；同时服务端也会再次进行数据格式校验和长度校验；</w:t>
      </w:r>
    </w:p>
    <w:p w14:paraId="3741F67C">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数据传输：客户端应用软件使用腾讯安全信道与服务端进行数据加密传输；数据包分为明文区和密文区；明文区不加密，用来存储协议版本、签名、包序列号等不需要加密的信息；密文区对具体请求的包体进行加密，包括具体请求内容、</w:t>
      </w:r>
      <w:r>
        <w:rPr>
          <w:rFonts w:hint="eastAsia" w:ascii="Times New Roman" w:hAnsi="Times New Roman" w:cs="Times New Roman"/>
          <w:lang w:val="en-US" w:eastAsia="zh-CN"/>
        </w:rPr>
        <w:t>API</w:t>
      </w:r>
      <w:r>
        <w:rPr>
          <w:rFonts w:hint="default" w:ascii="Times New Roman" w:hAnsi="Times New Roman" w:cs="Times New Roman"/>
          <w:lang w:val="en-US" w:eastAsia="zh-CN"/>
        </w:rPr>
        <w:t>name等，业务数据都在加密区；通过</w:t>
      </w:r>
      <w:r>
        <w:rPr>
          <w:rFonts w:hint="eastAsia" w:ascii="Times New Roman" w:hAnsi="Times New Roman" w:cs="Times New Roman"/>
          <w:lang w:val="en-US" w:eastAsia="zh-CN"/>
        </w:rPr>
        <w:t>SM</w:t>
      </w:r>
      <w:r>
        <w:rPr>
          <w:rFonts w:hint="default" w:ascii="Times New Roman" w:hAnsi="Times New Roman" w:cs="Times New Roman"/>
          <w:lang w:val="en-US" w:eastAsia="zh-CN"/>
        </w:rPr>
        <w:t>2非对称算法协商密钥，客户端存公钥，服务端存私钥，可认证服务端的身份</w:t>
      </w:r>
      <w:r>
        <w:rPr>
          <w:rFonts w:hint="eastAsia" w:ascii="Times New Roman" w:hAnsi="Times New Roman" w:cs="Times New Roman"/>
          <w:lang w:val="en-US" w:eastAsia="zh-CN"/>
        </w:rPr>
        <w:t>；</w:t>
      </w:r>
    </w:p>
    <w:p w14:paraId="776FC600">
      <w:pPr>
        <w:pStyle w:val="31"/>
        <w:numPr>
          <w:ilvl w:val="0"/>
          <w:numId w:val="0"/>
        </w:numPr>
        <w:ind w:firstLine="360" w:firstLineChars="20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注：关键的交易数据、个人身份信息，如：收款人信息、交易金额、订单号、身份证号码等，在通过公共网络传输时，均采取了安全措施确保其完整性。服务端通过对包体的签名校验，从而可以用来检测包体完整性。所采用的算法是HMAC-SHA256。</w:t>
      </w:r>
      <w:r>
        <w:rPr>
          <w:rFonts w:hint="eastAsia" w:ascii="Times New Roman" w:hAnsi="Times New Roman" w:cs="Times New Roman"/>
          <w:sz w:val="18"/>
          <w:szCs w:val="18"/>
          <w:lang w:val="en-US" w:eastAsia="zh-CN"/>
        </w:rPr>
        <w:t>密</w:t>
      </w:r>
      <w:r>
        <w:rPr>
          <w:rFonts w:hint="default" w:ascii="Times New Roman" w:hAnsi="Times New Roman" w:cs="Times New Roman"/>
          <w:sz w:val="18"/>
          <w:szCs w:val="18"/>
          <w:lang w:val="en-US" w:eastAsia="zh-CN"/>
        </w:rPr>
        <w:t>钥长度16byte，即128bit。用户在使用扫码付交易超过</w:t>
      </w:r>
      <w:r>
        <w:rPr>
          <w:rFonts w:hint="eastAsia" w:ascii="Times New Roman" w:hAnsi="Times New Roman" w:cs="Times New Roman"/>
          <w:sz w:val="18"/>
          <w:szCs w:val="18"/>
          <w:lang w:val="en-US" w:eastAsia="zh-CN"/>
        </w:rPr>
        <w:t>设定</w:t>
      </w:r>
      <w:r>
        <w:rPr>
          <w:rFonts w:hint="default" w:ascii="Times New Roman" w:hAnsi="Times New Roman" w:cs="Times New Roman"/>
          <w:sz w:val="18"/>
          <w:szCs w:val="18"/>
          <w:lang w:val="en-US" w:eastAsia="zh-CN"/>
        </w:rPr>
        <w:t>金额时，会通过数字证书进行认证，并保证交易报文的不可抵赖性。</w:t>
      </w:r>
    </w:p>
    <w:p w14:paraId="74CA59A3">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c）数据存储：客户端应用软件中，内存与本地存储中均不会存储完整的银行卡号、支付敏感信息、密码等；客户端的软件运行日志中，均不含用户敏感信息和支付敏感信息；客户端应用软件所有的本地数据均使用腾讯提供的WCDB组件进行加密存储；WCDB组件基于SQLCipher的数据库加密，无法被移动终端上的</w:t>
      </w:r>
      <w:r>
        <w:rPr>
          <w:rFonts w:hint="eastAsia" w:ascii="Times New Roman" w:hAnsi="Times New Roman" w:cs="Times New Roman"/>
          <w:lang w:val="en-US" w:eastAsia="zh-CN"/>
        </w:rPr>
        <w:t>其他软件</w:t>
      </w:r>
      <w:r>
        <w:rPr>
          <w:rFonts w:hint="default" w:ascii="Times New Roman" w:hAnsi="Times New Roman" w:cs="Times New Roman"/>
          <w:lang w:val="en-US" w:eastAsia="zh-CN"/>
        </w:rPr>
        <w:t>读取；</w:t>
      </w:r>
    </w:p>
    <w:p w14:paraId="29B3C180">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d）数据展示：用户在未登录状态下，所有与个人信息主体相关的内容均无法在客户端应用软件上展示；用户在已登录状态下，个人金融信息均采用脱敏方式在客户端应用软件上展示，个别业务场景如资产查看，银行卡查看，允许用户选择临时性的完整展示；对于其他信息主体的信息亦采用脱敏方式展示；</w:t>
      </w:r>
    </w:p>
    <w:p w14:paraId="7EFF4FD7">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e）数据销毁：所有与个人信息主体及其他信息主体信息相关的内容，在客户端应用软件运行期间，使用完毕立即释放内存对象；在客户端应用软件进程结束后，所有业务数据占用的内存及缓存均被清除回收；客户端应用软件卸载时，客户端应用软件主动清除了所有业务数据，移动终端操作系统也会清除整个数据区；客户端应用软件在安全退出登录时，清除客户端本地留存的会话数据，同时会通知服务端结束会话，消除服务端缓存的所有会话信息。</w:t>
      </w:r>
    </w:p>
    <w:p w14:paraId="5D19FE79">
      <w:pPr>
        <w:pStyle w:val="64"/>
        <w:ind w:firstLine="0"/>
        <w:outlineLvl w:val="1"/>
        <w:rPr>
          <w:rFonts w:hint="default" w:ascii="Times New Roman" w:hAnsi="Times New Roman" w:cs="Times New Roman"/>
          <w:lang w:val="en-US" w:eastAsia="zh-CN"/>
        </w:rPr>
      </w:pPr>
      <w:bookmarkStart w:id="267" w:name="_Toc8232"/>
      <w:bookmarkStart w:id="268" w:name="_Toc31723"/>
      <w:r>
        <w:rPr>
          <w:rFonts w:hint="default" w:ascii="Times New Roman" w:hAnsi="Times New Roman" w:cs="Times New Roman"/>
          <w:lang w:val="en-US" w:eastAsia="zh-CN"/>
        </w:rPr>
        <w:t>客户端应用软件管理</w:t>
      </w:r>
      <w:bookmarkEnd w:id="267"/>
      <w:bookmarkEnd w:id="268"/>
    </w:p>
    <w:p w14:paraId="4F0E1758">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设计</w:t>
      </w:r>
    </w:p>
    <w:p w14:paraId="5A41E2F0">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客户端应用软件基于腾讯移动金融开发平台（Tencent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Mobile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FinTech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Platform</w:t>
      </w:r>
      <w:r>
        <w:rPr>
          <w:rFonts w:hint="eastAsia" w:ascii="Times New Roman" w:hAnsi="Times New Roman" w:cs="Times New Roman"/>
          <w:lang w:val="en-US" w:eastAsia="zh-CN"/>
        </w:rPr>
        <w:t>，</w:t>
      </w:r>
      <w:r>
        <w:rPr>
          <w:rFonts w:hint="default" w:ascii="Times New Roman" w:hAnsi="Times New Roman" w:cs="Times New Roman"/>
          <w:lang w:val="en-US" w:eastAsia="zh-CN"/>
        </w:rPr>
        <w:t>TMF平台），搭建了原生</w:t>
      </w:r>
      <w:r>
        <w:rPr>
          <w:rFonts w:hint="eastAsia" w:ascii="Times New Roman" w:hAnsi="Times New Roman" w:cs="Times New Roman"/>
          <w:lang w:val="en-US" w:eastAsia="zh-CN"/>
        </w:rPr>
        <w:t>+</w:t>
      </w:r>
      <w:r>
        <w:rPr>
          <w:rFonts w:hint="default" w:ascii="Times New Roman" w:hAnsi="Times New Roman" w:cs="Times New Roman"/>
          <w:lang w:val="en-US" w:eastAsia="zh-CN"/>
        </w:rPr>
        <w:t>H5的混合框架，以H5页面为主，原生页面为辅。支持加密信道、加密存储、移动推送、统计埋点、热更新、移动分析、OCR、人脸、离线资源更新等多个基础功能。依托于X5内核（Android）/WKWebview（iOS），开发了独立的webview容器，用于H5页面的展示。</w:t>
      </w:r>
    </w:p>
    <w:p w14:paraId="78A40987">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开发</w:t>
      </w:r>
    </w:p>
    <w:p w14:paraId="1F6A43BC">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客户端应用软件开发严格遵循部门内部开发规范，代码版本管理规范；开发完毕一次进行单元测试、系统集成测试、用户验收测试、兼容性及性能测试</w:t>
      </w:r>
      <w:r>
        <w:rPr>
          <w:rFonts w:hint="eastAsia" w:ascii="Times New Roman" w:cs="Times New Roman"/>
          <w:lang w:val="en-US" w:eastAsia="zh-CN"/>
        </w:rPr>
        <w:t>、</w:t>
      </w:r>
      <w:r>
        <w:rPr>
          <w:rFonts w:hint="default" w:ascii="Times New Roman" w:hAnsi="Times New Roman" w:cs="Times New Roman"/>
          <w:lang w:val="en-US" w:eastAsia="zh-CN"/>
        </w:rPr>
        <w:t>monkey自动化</w:t>
      </w:r>
      <w:r>
        <w:rPr>
          <w:rFonts w:hint="eastAsia" w:ascii="Times New Roman" w:cs="Times New Roman"/>
          <w:lang w:val="en-US" w:eastAsia="zh-CN"/>
        </w:rPr>
        <w:t>测试、</w:t>
      </w:r>
      <w:r>
        <w:rPr>
          <w:rFonts w:hint="default" w:ascii="Times New Roman" w:hAnsi="Times New Roman" w:cs="Times New Roman"/>
          <w:lang w:val="en-US" w:eastAsia="zh-CN"/>
        </w:rPr>
        <w:t>回归测试、内部测试，测试充分后才能上线；上线之前还会对代码进行走查评审、静态代码分析扫描，确保客户端应用软件的稳定运行；客户端对外发布时，均需通过应用商店的审核后才对外发布。</w:t>
      </w:r>
    </w:p>
    <w:p w14:paraId="13EEAFE2">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发布</w:t>
      </w:r>
    </w:p>
    <w:p w14:paraId="3004BE6C">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客户端应用软件均通过正规应用市场渠道发布，iOS通过AppStore发布对外，安卓通过华为、小米、vivo、腾讯应用宝、豌豆</w:t>
      </w:r>
      <w:r>
        <w:rPr>
          <w:rFonts w:hint="eastAsia" w:ascii="Times New Roman" w:hAnsi="Times New Roman" w:cs="Times New Roman"/>
          <w:lang w:val="en-US" w:eastAsia="zh-CN"/>
        </w:rPr>
        <w:t>荚</w:t>
      </w:r>
      <w:r>
        <w:rPr>
          <w:rFonts w:hint="default" w:ascii="Times New Roman" w:hAnsi="Times New Roman" w:cs="Times New Roman"/>
          <w:lang w:val="en-US" w:eastAsia="zh-CN"/>
        </w:rPr>
        <w:t>、百度应用市场发布对外；对外发布的软件中均已关闭调试日志输出功能，不涉及敏感数据留存问题。客户端应用软件均拥有唯一的应用标识符，每次发布版本号按规范进行升级，构建版本号也会在每次构建后进行一次升级；用户可根据在应用市场的设置情况，选择性</w:t>
      </w:r>
      <w:r>
        <w:rPr>
          <w:rFonts w:hint="eastAsia" w:ascii="Times New Roman" w:hAnsi="Times New Roman" w:cs="Times New Roman"/>
          <w:lang w:val="en-US" w:eastAsia="zh-CN"/>
        </w:rPr>
        <w:t>地</w:t>
      </w:r>
      <w:r>
        <w:rPr>
          <w:rFonts w:hint="default" w:ascii="Times New Roman" w:hAnsi="Times New Roman" w:cs="Times New Roman"/>
          <w:lang w:val="en-US" w:eastAsia="zh-CN"/>
        </w:rPr>
        <w:t>进行客户端应用软件更新；客户端应用软件支持通过H5更新的方式进行动态化模块更新，不会对用户使用造成影响。</w:t>
      </w:r>
    </w:p>
    <w:p w14:paraId="5D45438F">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维护</w:t>
      </w:r>
    </w:p>
    <w:p w14:paraId="55DCF3B6">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客户端应用软件在运维期间，有专人监控客户端的各种性能数据，包括：崩溃率、内存使用、启动耗时、流量消耗等情况；一旦出现生产问题，即刻响应修复，重新发布。客户端应用软件所引入的SDK均通过SOA治理平台进行治理，能清晰明了每个客户端版本所引入的SDK信息和对应版本号。</w:t>
      </w:r>
    </w:p>
    <w:p w14:paraId="7C913721">
      <w:pPr>
        <w:pStyle w:val="64"/>
        <w:ind w:firstLine="0"/>
        <w:outlineLvl w:val="1"/>
        <w:rPr>
          <w:rFonts w:hint="default" w:ascii="Times New Roman" w:hAnsi="Times New Roman" w:cs="Times New Roman"/>
          <w:lang w:val="en-US" w:eastAsia="zh-CN"/>
        </w:rPr>
      </w:pPr>
      <w:bookmarkStart w:id="269" w:name="_Toc16739"/>
      <w:bookmarkStart w:id="270" w:name="_Toc20836"/>
      <w:r>
        <w:rPr>
          <w:rFonts w:hint="default" w:ascii="Times New Roman" w:hAnsi="Times New Roman" w:cs="Times New Roman"/>
          <w:lang w:val="en-US" w:eastAsia="zh-CN"/>
        </w:rPr>
        <w:t>兼容性</w:t>
      </w:r>
      <w:bookmarkEnd w:id="269"/>
      <w:bookmarkEnd w:id="270"/>
    </w:p>
    <w:p w14:paraId="0C503E4D">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兼容性要求如下：</w:t>
      </w:r>
    </w:p>
    <w:p w14:paraId="59B179DE">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a）可兼容终端数量：大于5000款；</w:t>
      </w:r>
    </w:p>
    <w:p w14:paraId="21EF5EA9">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b）可支持的最低安全运行的操作系统版本：安卓小于等于7.0以及iOS10；</w:t>
      </w:r>
    </w:p>
    <w:p w14:paraId="6E9F0DCA">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c）可兼容HarmonyOS（鸿蒙系统）；</w:t>
      </w:r>
    </w:p>
    <w:p w14:paraId="03EB727D">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d）网络环境兼容性将支持包含IPv6的要求。</w:t>
      </w:r>
    </w:p>
    <w:p w14:paraId="73F4CBD2">
      <w:pPr>
        <w:pStyle w:val="64"/>
        <w:ind w:firstLine="0"/>
        <w:outlineLvl w:val="1"/>
        <w:rPr>
          <w:rFonts w:hint="default" w:ascii="Times New Roman" w:hAnsi="Times New Roman" w:cs="Times New Roman"/>
          <w:lang w:val="en-US" w:eastAsia="zh-CN"/>
        </w:rPr>
      </w:pPr>
      <w:bookmarkStart w:id="271" w:name="_Toc14472"/>
      <w:bookmarkStart w:id="272" w:name="_Toc13"/>
      <w:r>
        <w:rPr>
          <w:rFonts w:hint="default" w:ascii="Times New Roman" w:hAnsi="Times New Roman" w:cs="Times New Roman"/>
          <w:lang w:val="en-US" w:eastAsia="zh-CN"/>
        </w:rPr>
        <w:t>性能</w:t>
      </w:r>
      <w:bookmarkEnd w:id="271"/>
      <w:bookmarkEnd w:id="272"/>
    </w:p>
    <w:p w14:paraId="488F9018">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性能要求如下：</w:t>
      </w:r>
    </w:p>
    <w:p w14:paraId="0742C1B7">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a）安装包：安卓</w:t>
      </w:r>
      <w:r>
        <w:rPr>
          <w:rFonts w:hint="eastAsia" w:ascii="Times New Roman" w:hAnsi="Times New Roman" w:cs="Times New Roman"/>
          <w:lang w:val="en-US" w:eastAsia="zh-CN"/>
        </w:rPr>
        <w:t>、</w:t>
      </w:r>
      <w:r>
        <w:rPr>
          <w:rFonts w:hint="default" w:ascii="Times New Roman" w:hAnsi="Times New Roman" w:cs="Times New Roman"/>
          <w:lang w:val="en-US" w:eastAsia="zh-CN"/>
        </w:rPr>
        <w:t>iOS</w:t>
      </w:r>
      <w:r>
        <w:rPr>
          <w:rFonts w:hint="eastAsia" w:ascii="Times New Roman" w:hAnsi="Times New Roman" w:cs="Times New Roman"/>
          <w:lang w:val="en-US" w:eastAsia="zh-CN"/>
        </w:rPr>
        <w:t>版本不大于200</w:t>
      </w:r>
      <w:r>
        <w:rPr>
          <w:rFonts w:hint="default" w:ascii="Times New Roman" w:hAnsi="Times New Roman" w:cs="Times New Roman"/>
          <w:lang w:val="en-US" w:eastAsia="zh-CN"/>
        </w:rPr>
        <w:t>M；</w:t>
      </w:r>
    </w:p>
    <w:p w14:paraId="1D054831">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b）手机银行优化内容：包含res资源文件、dex优化、lib优化；</w:t>
      </w:r>
    </w:p>
    <w:p w14:paraId="6EEEAC72">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c）在终端上冷启动时间：小于等于1s；</w:t>
      </w:r>
    </w:p>
    <w:p w14:paraId="03D9CFC6">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d）移动端发送到服务端的响应时间：小于100ms；</w:t>
      </w:r>
    </w:p>
    <w:p w14:paraId="4226BE24">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e）服务端能支持的并发量：2.2万；</w:t>
      </w:r>
    </w:p>
    <w:p w14:paraId="1A790DC7">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f）对手机CPU的占用率：iOS</w:t>
      </w:r>
      <w:r>
        <w:rPr>
          <w:rFonts w:hint="eastAsia" w:ascii="Times New Roman" w:cs="Times New Roman"/>
          <w:lang w:val="en-US" w:eastAsia="zh-CN"/>
        </w:rPr>
        <w:t xml:space="preserve"> </w:t>
      </w:r>
      <w:r>
        <w:rPr>
          <w:rFonts w:hint="default" w:ascii="Times New Roman" w:hAnsi="Times New Roman" w:cs="Times New Roman"/>
          <w:lang w:val="en-US" w:eastAsia="zh-CN"/>
        </w:rPr>
        <w:t>CPU</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w:t>
      </w:r>
      <w:r>
        <w:rPr>
          <w:rFonts w:hint="default" w:ascii="Times New Roman" w:hAnsi="Times New Roman" w:cs="Times New Roman"/>
          <w:lang w:val="en-US" w:eastAsia="zh-CN"/>
        </w:rPr>
        <w:t>10%；安卓</w:t>
      </w:r>
      <w:r>
        <w:rPr>
          <w:rFonts w:hint="eastAsia" w:ascii="Times New Roman" w:cs="Times New Roman"/>
          <w:lang w:val="en-US" w:eastAsia="zh-CN"/>
        </w:rPr>
        <w:t xml:space="preserve"> </w:t>
      </w:r>
      <w:r>
        <w:rPr>
          <w:rFonts w:hint="default" w:ascii="Times New Roman" w:hAnsi="Times New Roman" w:cs="Times New Roman"/>
          <w:lang w:val="en-US" w:eastAsia="zh-CN"/>
        </w:rPr>
        <w:t>CPU</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w:t>
      </w:r>
      <w:r>
        <w:rPr>
          <w:rFonts w:hint="default" w:ascii="Times New Roman" w:hAnsi="Times New Roman" w:cs="Times New Roman"/>
          <w:lang w:val="en-US" w:eastAsia="zh-CN"/>
        </w:rPr>
        <w:t>12%；</w:t>
      </w:r>
    </w:p>
    <w:p w14:paraId="7F0BAAB2">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g）对手机CPU的内存占用率：iOS</w:t>
      </w:r>
      <w:r>
        <w:rPr>
          <w:rFonts w:hint="eastAsia" w:ascii="Times New Roman" w:cs="Times New Roman"/>
          <w:lang w:val="en-US" w:eastAsia="zh-CN"/>
        </w:rPr>
        <w:t xml:space="preserve"> </w:t>
      </w:r>
      <w:r>
        <w:rPr>
          <w:rFonts w:hint="default" w:ascii="Times New Roman" w:hAnsi="Times New Roman" w:cs="Times New Roman"/>
          <w:lang w:val="en-US" w:eastAsia="zh-CN"/>
        </w:rPr>
        <w:t>内存20M-100M；安卓</w:t>
      </w:r>
      <w:r>
        <w:rPr>
          <w:rFonts w:hint="eastAsia" w:ascii="Times New Roman" w:cs="Times New Roman"/>
          <w:lang w:val="en-US" w:eastAsia="zh-CN"/>
        </w:rPr>
        <w:t xml:space="preserve"> </w:t>
      </w:r>
      <w:r>
        <w:rPr>
          <w:rFonts w:hint="default" w:ascii="Times New Roman" w:hAnsi="Times New Roman" w:cs="Times New Roman"/>
          <w:lang w:val="en-US" w:eastAsia="zh-CN"/>
        </w:rPr>
        <w:t>内存16</w:t>
      </w:r>
      <w:r>
        <w:rPr>
          <w:rFonts w:hint="eastAsia" w:ascii="Times New Roman" w:hAnsi="Times New Roman" w:cs="Times New Roman"/>
          <w:lang w:val="en-US" w:eastAsia="zh-CN"/>
        </w:rPr>
        <w:t>0</w:t>
      </w:r>
      <w:r>
        <w:rPr>
          <w:rFonts w:hint="default" w:ascii="Times New Roman" w:hAnsi="Times New Roman" w:cs="Times New Roman"/>
          <w:lang w:val="en-US" w:eastAsia="zh-CN"/>
        </w:rPr>
        <w:t>M-300M。</w:t>
      </w:r>
    </w:p>
    <w:p w14:paraId="76CD0090">
      <w:pPr>
        <w:pStyle w:val="64"/>
        <w:ind w:firstLine="0"/>
        <w:outlineLvl w:val="1"/>
        <w:rPr>
          <w:rFonts w:hint="default" w:ascii="Times New Roman" w:hAnsi="Times New Roman" w:cs="Times New Roman"/>
          <w:lang w:val="en-US" w:eastAsia="zh-CN"/>
        </w:rPr>
      </w:pPr>
      <w:bookmarkStart w:id="273" w:name="_Toc16011"/>
      <w:bookmarkStart w:id="274" w:name="_Toc8136"/>
      <w:r>
        <w:rPr>
          <w:rFonts w:hint="default" w:ascii="Times New Roman" w:hAnsi="Times New Roman" w:cs="Times New Roman"/>
          <w:lang w:val="en-US" w:eastAsia="zh-CN"/>
        </w:rPr>
        <w:t>移动金融客户端更新</w:t>
      </w:r>
      <w:bookmarkEnd w:id="273"/>
      <w:bookmarkEnd w:id="274"/>
    </w:p>
    <w:p w14:paraId="597E8280">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按照制定的生产环境投产发布要求进行管理</w:t>
      </w:r>
      <w:r>
        <w:rPr>
          <w:rFonts w:hint="eastAsia" w:ascii="Times New Roman" w:hAnsi="Times New Roman" w:cs="Times New Roman"/>
          <w:lang w:val="en-US" w:eastAsia="zh-CN"/>
        </w:rPr>
        <w:t>，</w:t>
      </w:r>
      <w:r>
        <w:rPr>
          <w:rFonts w:hint="default" w:ascii="Times New Roman" w:hAnsi="Times New Roman" w:cs="Times New Roman"/>
          <w:lang w:val="en-US" w:eastAsia="zh-CN"/>
        </w:rPr>
        <w:t>支持离线资源灰度发布</w:t>
      </w:r>
      <w:r>
        <w:rPr>
          <w:rFonts w:hint="eastAsia" w:ascii="Times New Roman" w:hAnsi="Times New Roman" w:cs="Times New Roman"/>
          <w:lang w:val="en-US" w:eastAsia="zh-CN"/>
        </w:rPr>
        <w:t>，</w:t>
      </w:r>
      <w:r>
        <w:rPr>
          <w:rFonts w:hint="default" w:ascii="Times New Roman" w:hAnsi="Times New Roman" w:cs="Times New Roman"/>
          <w:lang w:val="en-US" w:eastAsia="zh-CN"/>
        </w:rPr>
        <w:t>支持客户端补丁热更新。</w:t>
      </w:r>
    </w:p>
    <w:p w14:paraId="77554393">
      <w:pPr>
        <w:pStyle w:val="64"/>
        <w:ind w:firstLine="0"/>
        <w:outlineLvl w:val="1"/>
        <w:rPr>
          <w:rFonts w:hint="default" w:ascii="Times New Roman" w:hAnsi="Times New Roman" w:cs="Times New Roman"/>
          <w:lang w:val="en-US" w:eastAsia="zh-CN"/>
        </w:rPr>
      </w:pPr>
      <w:bookmarkStart w:id="275" w:name="_Toc23699"/>
      <w:bookmarkStart w:id="276" w:name="_Toc11371"/>
      <w:r>
        <w:rPr>
          <w:rFonts w:hint="default" w:ascii="Times New Roman" w:hAnsi="Times New Roman" w:cs="Times New Roman"/>
          <w:lang w:val="en-US" w:eastAsia="zh-CN"/>
        </w:rPr>
        <w:t>软件共存</w:t>
      </w:r>
      <w:bookmarkEnd w:id="275"/>
      <w:bookmarkEnd w:id="276"/>
    </w:p>
    <w:p w14:paraId="26991903">
      <w:pPr>
        <w:pStyle w:val="31"/>
        <w:numPr>
          <w:ilvl w:val="0"/>
          <w:numId w:val="0"/>
        </w:num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应可以与所有APP共存，包括安装时和运行时均无共存性约束。</w:t>
      </w:r>
    </w:p>
    <w:p w14:paraId="08249126">
      <w:pPr>
        <w:pStyle w:val="64"/>
        <w:ind w:firstLine="0"/>
        <w:outlineLvl w:val="1"/>
        <w:rPr>
          <w:rFonts w:hint="default" w:ascii="Times New Roman" w:hAnsi="Times New Roman" w:cs="Times New Roman"/>
          <w:lang w:val="en-US" w:eastAsia="zh-CN"/>
        </w:rPr>
      </w:pPr>
      <w:bookmarkStart w:id="277" w:name="_Toc1547"/>
      <w:bookmarkStart w:id="278" w:name="_Toc2849"/>
      <w:r>
        <w:rPr>
          <w:rFonts w:hint="default" w:ascii="Times New Roman" w:hAnsi="Times New Roman" w:cs="Times New Roman"/>
          <w:lang w:val="en-US" w:eastAsia="zh-CN"/>
        </w:rPr>
        <w:t>应用程序接口服务</w:t>
      </w:r>
      <w:bookmarkEnd w:id="277"/>
      <w:bookmarkEnd w:id="278"/>
    </w:p>
    <w:p w14:paraId="7A0A4F1E">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标准内容完备性</w:t>
      </w:r>
    </w:p>
    <w:p w14:paraId="6623C5AE">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按照使用场景划分接口类型和安全等级，包括但不限于私有、受保护、公开等类型。应满足安全设计、安全部署、安全集成、安全运维、安全管理等要求。</w:t>
      </w:r>
    </w:p>
    <w:p w14:paraId="41A2135B">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技术水平</w:t>
      </w:r>
    </w:p>
    <w:p w14:paraId="1B6A1576">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应满足实施接口身份认证强度、用户身份认证要求、算法及密钥强度、安全部署、接口攻击防护强度、应用方控制、安全传输、运维监测、异常监控、服务可靠性（服务连续在线可信性）、服务性能指标等要求。</w:t>
      </w:r>
    </w:p>
    <w:p w14:paraId="60CDE14C">
      <w:pPr>
        <w:pStyle w:val="64"/>
        <w:ind w:firstLine="0"/>
        <w:outlineLvl w:val="1"/>
        <w:rPr>
          <w:rFonts w:hint="default" w:ascii="Times New Roman" w:hAnsi="Times New Roman" w:cs="Times New Roman"/>
          <w:lang w:val="en-US" w:eastAsia="zh-CN"/>
        </w:rPr>
      </w:pPr>
      <w:bookmarkStart w:id="279" w:name="_Toc26103"/>
      <w:bookmarkStart w:id="280" w:name="_Toc26237"/>
      <w:r>
        <w:rPr>
          <w:rFonts w:hint="default" w:ascii="Times New Roman" w:hAnsi="Times New Roman" w:cs="Times New Roman"/>
          <w:lang w:val="en-US" w:eastAsia="zh-CN"/>
        </w:rPr>
        <w:t>移动金融网关</w:t>
      </w:r>
      <w:bookmarkEnd w:id="279"/>
      <w:bookmarkEnd w:id="280"/>
    </w:p>
    <w:p w14:paraId="01477B43">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应建设一站式、覆盖全生命周期的移动金融技术平台；平台包括移动网关、消息推送、数据同步、应用发布、热修复、离线包、移动监控和移动分析等主要功能。</w:t>
      </w:r>
    </w:p>
    <w:p w14:paraId="15FE016E">
      <w:pPr>
        <w:pStyle w:val="64"/>
        <w:ind w:firstLine="0"/>
        <w:outlineLvl w:val="1"/>
        <w:rPr>
          <w:rFonts w:hint="default" w:ascii="Times New Roman" w:hAnsi="Times New Roman" w:cs="Times New Roman"/>
          <w:lang w:val="en-US" w:eastAsia="zh-CN"/>
        </w:rPr>
      </w:pPr>
      <w:bookmarkStart w:id="281" w:name="_Toc31075"/>
      <w:bookmarkStart w:id="282" w:name="_Toc24741"/>
      <w:r>
        <w:rPr>
          <w:rFonts w:hint="default" w:ascii="Times New Roman" w:hAnsi="Times New Roman" w:cs="Times New Roman"/>
          <w:lang w:val="en-US" w:eastAsia="zh-CN"/>
        </w:rPr>
        <w:t>后端云化</w:t>
      </w:r>
      <w:bookmarkEnd w:id="281"/>
      <w:bookmarkEnd w:id="282"/>
    </w:p>
    <w:p w14:paraId="756E3C43">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后端运行在可</w:t>
      </w:r>
      <w:r>
        <w:rPr>
          <w:rFonts w:hint="eastAsia" w:ascii="Times New Roman" w:hAnsi="Times New Roman" w:cs="Times New Roman"/>
          <w:lang w:val="en-US" w:eastAsia="zh-CN"/>
        </w:rPr>
        <w:t>弹性</w:t>
      </w:r>
      <w:r>
        <w:rPr>
          <w:rFonts w:hint="default" w:ascii="Times New Roman" w:hAnsi="Times New Roman" w:cs="Times New Roman"/>
          <w:lang w:val="en-US" w:eastAsia="zh-CN"/>
        </w:rPr>
        <w:t>扩展云平台，应根据业务场景和技术范畴拆分服务，建设服务发现、服务注册、服务治理平台功能；云平台具备监控告警、一键部署升级、智能运维能力。</w:t>
      </w:r>
    </w:p>
    <w:p w14:paraId="5766F206">
      <w:pPr>
        <w:pStyle w:val="64"/>
        <w:ind w:firstLine="0"/>
        <w:outlineLvl w:val="1"/>
        <w:rPr>
          <w:rFonts w:hint="default" w:ascii="Times New Roman" w:hAnsi="Times New Roman" w:cs="Times New Roman"/>
          <w:lang w:val="en-US" w:eastAsia="zh-CN"/>
        </w:rPr>
      </w:pPr>
      <w:bookmarkStart w:id="283" w:name="_Toc21243"/>
      <w:bookmarkStart w:id="284" w:name="_Toc28527"/>
      <w:r>
        <w:rPr>
          <w:rFonts w:hint="default" w:ascii="Times New Roman" w:hAnsi="Times New Roman" w:cs="Times New Roman"/>
          <w:lang w:val="en-US" w:eastAsia="zh-CN"/>
        </w:rPr>
        <w:t>高可用和容灾能力</w:t>
      </w:r>
      <w:bookmarkEnd w:id="283"/>
      <w:bookmarkEnd w:id="284"/>
    </w:p>
    <w:p w14:paraId="4175AB1E">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后端、数据库、缓存和消息组件，均应具备集群能力，以及高可用、同城双活和同城</w:t>
      </w:r>
      <w:r>
        <w:rPr>
          <w:rFonts w:hint="eastAsia" w:ascii="Times New Roman" w:cs="Times New Roman"/>
          <w:lang w:val="en-US" w:eastAsia="zh-CN"/>
        </w:rPr>
        <w:t>/</w:t>
      </w:r>
      <w:r>
        <w:rPr>
          <w:rFonts w:hint="default" w:ascii="Times New Roman" w:hAnsi="Times New Roman" w:cs="Times New Roman"/>
          <w:lang w:val="en-US" w:eastAsia="zh-CN"/>
        </w:rPr>
        <w:t>异地灾备能力。</w:t>
      </w:r>
    </w:p>
    <w:p w14:paraId="2EB0E4A8">
      <w:pPr>
        <w:pStyle w:val="64"/>
        <w:ind w:firstLine="0"/>
        <w:outlineLvl w:val="1"/>
        <w:rPr>
          <w:rFonts w:hint="default" w:ascii="Times New Roman" w:hAnsi="Times New Roman" w:cs="Times New Roman"/>
          <w:lang w:val="en-US" w:eastAsia="zh-CN"/>
        </w:rPr>
      </w:pPr>
      <w:bookmarkStart w:id="285" w:name="_Toc2314"/>
      <w:bookmarkStart w:id="286" w:name="_Toc24264"/>
      <w:r>
        <w:rPr>
          <w:rFonts w:hint="default" w:ascii="Times New Roman" w:hAnsi="Times New Roman" w:cs="Times New Roman"/>
          <w:lang w:val="en-US" w:eastAsia="zh-CN"/>
        </w:rPr>
        <w:t>Dev</w:t>
      </w:r>
      <w:r>
        <w:rPr>
          <w:rFonts w:hint="eastAsia" w:ascii="Times New Roman" w:hAnsi="Times New Roman" w:cs="Times New Roman"/>
          <w:lang w:val="en-US" w:eastAsia="zh-CN"/>
        </w:rPr>
        <w:t>O</w:t>
      </w:r>
      <w:r>
        <w:rPr>
          <w:rFonts w:hint="default" w:ascii="Times New Roman" w:hAnsi="Times New Roman" w:cs="Times New Roman"/>
          <w:lang w:val="en-US" w:eastAsia="zh-CN"/>
        </w:rPr>
        <w:t>ps和A</w:t>
      </w:r>
      <w:r>
        <w:rPr>
          <w:rFonts w:hint="eastAsia" w:ascii="Times New Roman" w:hAnsi="Times New Roman" w:cs="Times New Roman"/>
          <w:lang w:val="en-US" w:eastAsia="zh-CN"/>
        </w:rPr>
        <w:t>I</w:t>
      </w:r>
      <w:r>
        <w:rPr>
          <w:rFonts w:hint="default" w:ascii="Times New Roman" w:hAnsi="Times New Roman" w:cs="Times New Roman"/>
          <w:lang w:val="en-US" w:eastAsia="zh-CN"/>
        </w:rPr>
        <w:t>O</w:t>
      </w:r>
      <w:r>
        <w:rPr>
          <w:rFonts w:hint="eastAsia" w:ascii="Times New Roman" w:hAnsi="Times New Roman" w:cs="Times New Roman"/>
          <w:lang w:val="en-US" w:eastAsia="zh-CN"/>
        </w:rPr>
        <w:t>ps</w:t>
      </w:r>
      <w:bookmarkEnd w:id="285"/>
      <w:bookmarkEnd w:id="286"/>
    </w:p>
    <w:p w14:paraId="789425D5">
      <w:pPr>
        <w:pStyle w:val="31"/>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应用程序开发、测试、发布全流程工具链完整，应满足全覆盖自动化要求，建设Dev</w:t>
      </w:r>
      <w:r>
        <w:rPr>
          <w:rFonts w:hint="eastAsia" w:ascii="Times New Roman" w:hAnsi="Times New Roman" w:cs="Times New Roman"/>
          <w:lang w:val="en-US" w:eastAsia="zh-CN"/>
        </w:rPr>
        <w:t>O</w:t>
      </w:r>
      <w:r>
        <w:rPr>
          <w:rFonts w:hint="default" w:ascii="Times New Roman" w:hAnsi="Times New Roman" w:cs="Times New Roman"/>
          <w:lang w:val="en-US" w:eastAsia="zh-CN"/>
        </w:rPr>
        <w:t>ps开发运维平台。监控开发、运行状态，建设具备智能告警、故障检测等自动能力。</w:t>
      </w:r>
    </w:p>
    <w:p w14:paraId="19D5B118">
      <w:pPr>
        <w:pStyle w:val="31"/>
        <w:numPr>
          <w:ilvl w:val="0"/>
          <w:numId w:val="0"/>
        </w:numPr>
        <w:ind w:firstLine="420" w:firstLineChars="200"/>
        <w:rPr>
          <w:rFonts w:hint="default" w:ascii="Times New Roman" w:hAnsi="Times New Roman" w:cs="Times New Roman"/>
          <w:lang w:val="en-US" w:eastAsia="zh-CN"/>
        </w:rPr>
      </w:pPr>
    </w:p>
    <w:p w14:paraId="729BA277">
      <w:pPr>
        <w:pStyle w:val="85"/>
        <w:keepLines w:val="0"/>
        <w:kinsoku/>
        <w:wordWrap/>
        <w:overflowPunct/>
        <w:topLinePunct w:val="0"/>
        <w:bidi w:val="0"/>
        <w:adjustRightInd/>
        <w:snapToGrid/>
        <w:spacing w:before="0" w:beforeLines="0" w:after="0" w:afterLines="0" w:line="240" w:lineRule="auto"/>
        <w:textAlignment w:val="auto"/>
        <w:outlineLvl w:val="0"/>
        <w:rPr>
          <w:rFonts w:ascii="Times New Roman" w:hAnsi="Times New Roman" w:cs="Times New Roman"/>
          <w:highlight w:val="none"/>
        </w:rPr>
      </w:pPr>
      <w:bookmarkStart w:id="287" w:name="_Toc25368"/>
      <w:bookmarkStart w:id="288" w:name="_Toc12155"/>
      <w:bookmarkStart w:id="289" w:name="_Toc17925"/>
      <w:bookmarkStart w:id="290" w:name="_Toc17205"/>
      <w:bookmarkStart w:id="291" w:name="_Toc5488"/>
      <w:bookmarkStart w:id="292" w:name="_Toc13439"/>
      <w:bookmarkStart w:id="293" w:name="_Toc30481"/>
      <w:r>
        <w:rPr>
          <w:rFonts w:hint="default" w:ascii="Times New Roman" w:hAnsi="Times New Roman" w:cs="Times New Roman"/>
          <w:highlight w:val="none"/>
          <w:lang w:val="en-US" w:eastAsia="zh-CN"/>
        </w:rPr>
        <w:t>创新及前瞻性</w:t>
      </w:r>
      <w:bookmarkEnd w:id="287"/>
      <w:bookmarkEnd w:id="288"/>
      <w:bookmarkEnd w:id="289"/>
      <w:bookmarkEnd w:id="290"/>
      <w:bookmarkEnd w:id="291"/>
      <w:bookmarkEnd w:id="292"/>
      <w:bookmarkEnd w:id="293"/>
    </w:p>
    <w:p w14:paraId="5C56B504">
      <w:pPr>
        <w:pStyle w:val="31"/>
        <w:rPr>
          <w:rFonts w:ascii="Times New Roman" w:hAnsi="Times New Roman" w:cs="Times New Roman"/>
        </w:rPr>
      </w:pPr>
    </w:p>
    <w:p w14:paraId="7D4973A2">
      <w:pPr>
        <w:pStyle w:val="64"/>
        <w:keepLines w:val="0"/>
        <w:kinsoku/>
        <w:wordWrap/>
        <w:overflowPunct/>
        <w:topLinePunct w:val="0"/>
        <w:bidi w:val="0"/>
        <w:adjustRightInd/>
        <w:snapToGrid/>
        <w:spacing w:before="0" w:beforeLines="0" w:after="0" w:afterLines="0" w:line="240" w:lineRule="auto"/>
        <w:textAlignment w:val="auto"/>
        <w:outlineLvl w:val="1"/>
        <w:rPr>
          <w:rFonts w:hint="default" w:ascii="Times New Roman" w:hAnsi="Times New Roman" w:cs="Times New Roman"/>
          <w:highlight w:val="none"/>
          <w:lang w:val="en-US" w:eastAsia="zh-CN"/>
        </w:rPr>
      </w:pPr>
      <w:bookmarkStart w:id="294" w:name="_Toc3277"/>
      <w:bookmarkStart w:id="295" w:name="_Toc13809"/>
      <w:bookmarkStart w:id="296" w:name="_Toc17076"/>
      <w:bookmarkStart w:id="297" w:name="_Toc18914"/>
      <w:bookmarkStart w:id="298" w:name="_Toc1421"/>
      <w:bookmarkStart w:id="299" w:name="_Toc18867"/>
      <w:r>
        <w:rPr>
          <w:rFonts w:hint="default" w:ascii="Times New Roman" w:hAnsi="Times New Roman" w:cs="Times New Roman"/>
          <w:highlight w:val="none"/>
          <w:lang w:val="en-US" w:eastAsia="zh-CN"/>
        </w:rPr>
        <w:t>服务创新性</w:t>
      </w:r>
      <w:bookmarkEnd w:id="294"/>
      <w:bookmarkEnd w:id="295"/>
      <w:bookmarkEnd w:id="296"/>
      <w:bookmarkEnd w:id="297"/>
      <w:bookmarkEnd w:id="298"/>
      <w:bookmarkEnd w:id="299"/>
    </w:p>
    <w:p w14:paraId="4FE5AB84">
      <w:pPr>
        <w:keepLines w:val="0"/>
        <w:tabs>
          <w:tab w:val="left" w:pos="442"/>
        </w:tabs>
        <w:kinsoku/>
        <w:wordWrap/>
        <w:overflowPunct/>
        <w:topLinePunct w:val="0"/>
        <w:bidi w:val="0"/>
        <w:adjustRightInd/>
        <w:snapToGrid/>
        <w:spacing w:line="240" w:lineRule="auto"/>
        <w:ind w:firstLine="42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本行手机银行系统在E</w:t>
      </w:r>
      <w:r>
        <w:rPr>
          <w:rFonts w:hint="eastAsia" w:cs="Times New Roman"/>
          <w:highlight w:val="none"/>
          <w:lang w:val="en-US" w:eastAsia="zh-CN"/>
        </w:rPr>
        <w:t>B</w:t>
      </w:r>
      <w:r>
        <w:rPr>
          <w:rFonts w:hint="default" w:ascii="Times New Roman" w:hAnsi="Times New Roman" w:eastAsia="宋体" w:cs="Times New Roman"/>
          <w:highlight w:val="none"/>
          <w:lang w:val="en-US" w:eastAsia="zh-CN"/>
        </w:rPr>
        <w:t>us平台的基础上构建，是以客户为中心的理念进行开发和功能升级。通过将交易进行重新梳理，拆分业务逻辑控制层与服务提供层，灵活配置各交易的业务逻辑，达到快速上线、快速响应业务部门及市场的需求的目的。同时，通过服务治理，达到了不同电子渠道间服务的复用，降低开发成本，并实现数据的互联互通，让客户在不同电子渠道间的信息、流程、体验相一致，降低客户学习成本，加强客户体验。在传统的短信验证码、软Ukey等认证方式的基础上，加入人脸识别、指纹认证等技术，多方位识别客户身份，为高风险交易操作提供更有力的保障。</w:t>
      </w:r>
    </w:p>
    <w:p w14:paraId="751613C0">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服务创新原则</w:t>
      </w:r>
    </w:p>
    <w:p w14:paraId="39C01C27">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个人手机银行服务创新工作是为适应经营发展的要求，通过引入新技术、采用新方法、</w:t>
      </w:r>
      <w:r>
        <w:rPr>
          <w:rFonts w:hint="eastAsia" w:ascii="Times New Roman" w:hAnsi="Times New Roman" w:cs="Times New Roman"/>
          <w:lang w:val="en-US" w:eastAsia="zh-CN"/>
        </w:rPr>
        <w:t>开拓</w:t>
      </w:r>
      <w:r>
        <w:rPr>
          <w:rFonts w:hint="default" w:ascii="Times New Roman" w:hAnsi="Times New Roman" w:cs="Times New Roman"/>
          <w:lang w:val="en-US" w:eastAsia="zh-CN"/>
        </w:rPr>
        <w:t>新市场等方式，不断提高手机银行服务能力和服务体验，并应满足如下要求：</w:t>
      </w:r>
    </w:p>
    <w:p w14:paraId="1CE9A5C8">
      <w:pPr>
        <w:pStyle w:val="31"/>
        <w:rPr>
          <w:rFonts w:hint="default" w:ascii="Times New Roman" w:hAnsi="Times New Roman" w:cs="Times New Roman"/>
          <w:lang w:val="en-US" w:eastAsia="zh-CN"/>
        </w:rPr>
      </w:pPr>
      <w:r>
        <w:rPr>
          <w:rFonts w:hint="default" w:ascii="Times New Roman" w:hAnsi="Times New Roman" w:cs="Times New Roman"/>
          <w:lang w:val="en-US" w:eastAsia="zh-CN"/>
        </w:rPr>
        <w:t>a）客户导向原则，手机银行服务创新应坚持以客户为中心、市场为导向，把不断变化的市场情况和个性化的客户需求作为开展服务创新工作的依据和方向；</w:t>
      </w:r>
    </w:p>
    <w:p w14:paraId="538077AD">
      <w:pPr>
        <w:pStyle w:val="31"/>
        <w:rPr>
          <w:rFonts w:hint="default" w:ascii="Times New Roman" w:hAnsi="Times New Roman" w:cs="Times New Roman"/>
          <w:lang w:val="en-US" w:eastAsia="zh-CN"/>
        </w:rPr>
      </w:pPr>
      <w:r>
        <w:rPr>
          <w:rFonts w:hint="default" w:ascii="Times New Roman" w:hAnsi="Times New Roman" w:cs="Times New Roman"/>
          <w:lang w:val="en-US" w:eastAsia="zh-CN"/>
        </w:rPr>
        <w:t>b）风险可控原则，手机银行服务创新应突出风险管理，加强在</w:t>
      </w:r>
      <w:r>
        <w:rPr>
          <w:rFonts w:hint="eastAsia" w:ascii="Times New Roman" w:hAnsi="Times New Roman" w:cs="Times New Roman"/>
          <w:lang w:val="en-US" w:eastAsia="zh-CN"/>
        </w:rPr>
        <w:t>各</w:t>
      </w:r>
      <w:r>
        <w:rPr>
          <w:rFonts w:hint="default" w:ascii="Times New Roman" w:hAnsi="Times New Roman" w:cs="Times New Roman"/>
          <w:lang w:val="en-US" w:eastAsia="zh-CN"/>
        </w:rPr>
        <w:t>环节的风险分析和防控，强化流程管理、评估管理等工作，确保服务创新风险得到有效控制；</w:t>
      </w:r>
    </w:p>
    <w:p w14:paraId="1BDBD570">
      <w:pPr>
        <w:pStyle w:val="31"/>
        <w:rPr>
          <w:rFonts w:hint="default" w:ascii="Times New Roman" w:hAnsi="Times New Roman" w:cs="Times New Roman"/>
          <w:lang w:val="en-US" w:eastAsia="zh-CN"/>
        </w:rPr>
      </w:pPr>
      <w:r>
        <w:rPr>
          <w:rFonts w:hint="default" w:ascii="Times New Roman" w:hAnsi="Times New Roman" w:cs="Times New Roman"/>
          <w:lang w:val="en-US" w:eastAsia="zh-CN"/>
        </w:rPr>
        <w:t>c）依法合规原则，手机银行创新应遵守</w:t>
      </w:r>
      <w:r>
        <w:rPr>
          <w:rFonts w:hint="eastAsia" w:ascii="Times New Roman" w:hAnsi="Times New Roman" w:cs="Times New Roman"/>
          <w:lang w:val="en-US" w:eastAsia="zh-CN"/>
        </w:rPr>
        <w:t>法律法规</w:t>
      </w:r>
      <w:r>
        <w:rPr>
          <w:rFonts w:hint="default" w:ascii="Times New Roman" w:hAnsi="Times New Roman" w:cs="Times New Roman"/>
          <w:lang w:val="en-US" w:eastAsia="zh-CN"/>
        </w:rPr>
        <w:t>和规章的规定，符合全行总体发展战略，不得以服务创新为名，违反规章制度或变相逃避监管；</w:t>
      </w:r>
    </w:p>
    <w:p w14:paraId="6A08B32B">
      <w:pPr>
        <w:pStyle w:val="31"/>
        <w:rPr>
          <w:rFonts w:hint="default" w:ascii="Times New Roman" w:hAnsi="Times New Roman" w:cs="Times New Roman"/>
          <w:lang w:val="en-US" w:eastAsia="zh-CN"/>
        </w:rPr>
      </w:pPr>
      <w:r>
        <w:rPr>
          <w:rFonts w:hint="default" w:ascii="Times New Roman" w:hAnsi="Times New Roman" w:cs="Times New Roman"/>
          <w:lang w:val="en-US" w:eastAsia="zh-CN"/>
        </w:rPr>
        <w:t>d）保护消费者原则，手机银行创新应遵守职业道德标准和专业操守，完整履行尽职义务，将保护消费者权益工作</w:t>
      </w:r>
      <w:r>
        <w:rPr>
          <w:rFonts w:hint="eastAsia" w:ascii="Times New Roman" w:hAnsi="Times New Roman" w:cs="Times New Roman"/>
          <w:lang w:val="en-US" w:eastAsia="zh-CN"/>
        </w:rPr>
        <w:t>融入到</w:t>
      </w:r>
      <w:r>
        <w:rPr>
          <w:rFonts w:hint="default" w:ascii="Times New Roman" w:hAnsi="Times New Roman" w:cs="Times New Roman"/>
          <w:lang w:val="en-US" w:eastAsia="zh-CN"/>
        </w:rPr>
        <w:t>产品开发准入、产品营销推介、信息披露和信息安全保护的全流程中。</w:t>
      </w:r>
    </w:p>
    <w:p w14:paraId="2AEE7FAA">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创新要求</w:t>
      </w:r>
    </w:p>
    <w:p w14:paraId="0D256741">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个人手机银行服务创新工作应满足如下要求</w:t>
      </w:r>
      <w:r>
        <w:rPr>
          <w:rFonts w:hint="eastAsia" w:ascii="Times New Roman" w:cs="Times New Roman"/>
          <w:lang w:val="en-US" w:eastAsia="zh-CN"/>
        </w:rPr>
        <w:t>：</w:t>
      </w:r>
    </w:p>
    <w:p w14:paraId="20046EC8">
      <w:pPr>
        <w:pStyle w:val="31"/>
        <w:rPr>
          <w:rFonts w:hint="default" w:ascii="Times New Roman" w:hAnsi="Times New Roman" w:cs="Times New Roman"/>
          <w:lang w:val="en-US" w:eastAsia="zh-CN"/>
        </w:rPr>
      </w:pPr>
      <w:r>
        <w:rPr>
          <w:rFonts w:hint="default" w:ascii="Times New Roman" w:hAnsi="Times New Roman" w:cs="Times New Roman"/>
          <w:lang w:val="en-US" w:eastAsia="zh-CN"/>
        </w:rPr>
        <w:t>a）相关部门应根据实际情况设立创新工作小组，定期或不定期开展个人手机银行服务创新工作；</w:t>
      </w:r>
    </w:p>
    <w:p w14:paraId="37AAB4E3">
      <w:pPr>
        <w:pStyle w:val="31"/>
        <w:rPr>
          <w:rFonts w:hint="default" w:ascii="Times New Roman" w:hAnsi="Times New Roman" w:cs="Times New Roman"/>
          <w:lang w:val="en-US" w:eastAsia="zh-CN"/>
        </w:rPr>
      </w:pPr>
      <w:r>
        <w:rPr>
          <w:rFonts w:hint="default" w:ascii="Times New Roman" w:hAnsi="Times New Roman" w:cs="Times New Roman"/>
          <w:lang w:val="en-US" w:eastAsia="zh-CN"/>
        </w:rPr>
        <w:t>b）工作流程应至少包括需求发起、论证立项、设计开发、测试评估、审批投产、培训推广、运行评价、后续优化等阶段；</w:t>
      </w:r>
    </w:p>
    <w:p w14:paraId="33F2537F">
      <w:pPr>
        <w:pStyle w:val="31"/>
        <w:rPr>
          <w:rFonts w:hint="default" w:ascii="Times New Roman" w:hAnsi="Times New Roman" w:cs="Times New Roman"/>
          <w:lang w:val="en-US" w:eastAsia="zh-CN"/>
        </w:rPr>
      </w:pPr>
      <w:r>
        <w:rPr>
          <w:rFonts w:hint="default" w:ascii="Times New Roman" w:hAnsi="Times New Roman" w:cs="Times New Roman"/>
          <w:lang w:val="en-US" w:eastAsia="zh-CN"/>
        </w:rPr>
        <w:t>c）应制定与服务创新相适应的操作规程、内部管理制度和客户风险提示，制定本业务条线的产品业务管理办法、操作流程和相关协议文本等。</w:t>
      </w:r>
    </w:p>
    <w:p w14:paraId="6C2D0234">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服务创新内容</w:t>
      </w:r>
    </w:p>
    <w:p w14:paraId="674DA848">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个人手机银行服务创新应包含如下内容：</w:t>
      </w:r>
    </w:p>
    <w:p w14:paraId="51959A31">
      <w:pPr>
        <w:pStyle w:val="31"/>
        <w:rPr>
          <w:rFonts w:hint="default" w:ascii="Times New Roman" w:hAnsi="Times New Roman" w:cs="Times New Roman"/>
          <w:lang w:val="en-US" w:eastAsia="zh-CN"/>
        </w:rPr>
      </w:pPr>
      <w:r>
        <w:rPr>
          <w:rFonts w:hint="default" w:ascii="Times New Roman" w:hAnsi="Times New Roman" w:cs="Times New Roman"/>
          <w:lang w:val="en-US" w:eastAsia="zh-CN"/>
        </w:rPr>
        <w:t>a）针对不同客群的差异化服务需求，应提供面向专属客群的差异化版本服务能力；</w:t>
      </w:r>
    </w:p>
    <w:p w14:paraId="092A0134">
      <w:pPr>
        <w:pStyle w:val="31"/>
        <w:rPr>
          <w:rFonts w:hint="default" w:ascii="Times New Roman" w:hAnsi="Times New Roman" w:cs="Times New Roman"/>
          <w:lang w:val="en-US" w:eastAsia="zh-CN"/>
        </w:rPr>
      </w:pPr>
      <w:r>
        <w:rPr>
          <w:rFonts w:hint="default" w:ascii="Times New Roman" w:hAnsi="Times New Roman" w:cs="Times New Roman"/>
          <w:lang w:val="en-US" w:eastAsia="zh-CN"/>
        </w:rPr>
        <w:t>b）应根据个人客户个性化的风险偏好，支持客户在渠道指定范围内自定义交易验证方式；</w:t>
      </w:r>
    </w:p>
    <w:p w14:paraId="57B6FEED">
      <w:pPr>
        <w:pStyle w:val="31"/>
        <w:rPr>
          <w:rFonts w:hint="default" w:ascii="Times New Roman" w:hAnsi="Times New Roman" w:cs="Times New Roman"/>
          <w:lang w:val="en-US" w:eastAsia="zh-CN"/>
        </w:rPr>
      </w:pPr>
      <w:r>
        <w:rPr>
          <w:rFonts w:hint="default" w:ascii="Times New Roman" w:hAnsi="Times New Roman" w:cs="Times New Roman"/>
          <w:lang w:val="en-US" w:eastAsia="zh-CN"/>
        </w:rPr>
        <w:t>c）应借助大数据分析，智能化区分个体差异，提供个性化推荐服务；</w:t>
      </w:r>
    </w:p>
    <w:p w14:paraId="6470227E">
      <w:pPr>
        <w:pStyle w:val="31"/>
        <w:rPr>
          <w:rFonts w:hint="default" w:ascii="Times New Roman" w:hAnsi="Times New Roman" w:cs="Times New Roman"/>
          <w:lang w:val="en-US" w:eastAsia="zh-CN"/>
        </w:rPr>
      </w:pPr>
      <w:r>
        <w:rPr>
          <w:rFonts w:hint="default" w:ascii="Times New Roman" w:hAnsi="Times New Roman" w:cs="Times New Roman"/>
          <w:lang w:val="en-US" w:eastAsia="zh-CN"/>
        </w:rPr>
        <w:t>d）应将生物识别技术运用于手机银行服务，为个人客户提供指纹、人脸登录及交易认证等生物识别应用；</w:t>
      </w:r>
    </w:p>
    <w:p w14:paraId="485D47BE">
      <w:pPr>
        <w:pStyle w:val="31"/>
        <w:rPr>
          <w:rFonts w:hint="default" w:ascii="Times New Roman" w:hAnsi="Times New Roman" w:cs="Times New Roman"/>
          <w:lang w:val="en-US" w:eastAsia="zh-CN"/>
        </w:rPr>
      </w:pPr>
      <w:r>
        <w:rPr>
          <w:rFonts w:hint="default" w:ascii="Times New Roman" w:hAnsi="Times New Roman" w:cs="Times New Roman"/>
          <w:lang w:val="en-US" w:eastAsia="zh-CN"/>
        </w:rPr>
        <w:t>e）手机银行应提供语音识别、图像识别（OCR）等服务功能；</w:t>
      </w:r>
    </w:p>
    <w:p w14:paraId="2F1F3ACA">
      <w:pPr>
        <w:pStyle w:val="31"/>
        <w:rPr>
          <w:rFonts w:hint="default" w:ascii="Times New Roman" w:hAnsi="Times New Roman" w:cs="Times New Roman"/>
          <w:lang w:val="en-US" w:eastAsia="zh-CN"/>
        </w:rPr>
      </w:pPr>
      <w:r>
        <w:rPr>
          <w:rFonts w:hint="default" w:ascii="Times New Roman" w:hAnsi="Times New Roman" w:cs="Times New Roman"/>
          <w:lang w:val="en-US" w:eastAsia="zh-CN"/>
        </w:rPr>
        <w:t>f）应提供智能转账服务，根据收款账户、转账金额等要素智能路由，简化转账操作流程，提升服务亲和性；</w:t>
      </w:r>
    </w:p>
    <w:p w14:paraId="214807DB">
      <w:pPr>
        <w:pStyle w:val="31"/>
        <w:rPr>
          <w:rFonts w:hint="default" w:ascii="Times New Roman" w:hAnsi="Times New Roman" w:cs="Times New Roman"/>
          <w:lang w:val="en-US" w:eastAsia="zh-CN"/>
        </w:rPr>
      </w:pPr>
      <w:r>
        <w:rPr>
          <w:rFonts w:hint="default" w:ascii="Times New Roman" w:hAnsi="Times New Roman" w:cs="Times New Roman"/>
          <w:lang w:val="en-US" w:eastAsia="zh-CN"/>
        </w:rPr>
        <w:t>g）针对零售信贷客户，应提供待转换贷款业务查询、利率转换操作；</w:t>
      </w:r>
    </w:p>
    <w:p w14:paraId="77D13668">
      <w:pPr>
        <w:pStyle w:val="31"/>
        <w:rPr>
          <w:rFonts w:hint="default" w:ascii="Times New Roman" w:hAnsi="Times New Roman" w:cs="Times New Roman"/>
          <w:lang w:val="en-US" w:eastAsia="zh-CN"/>
        </w:rPr>
      </w:pPr>
      <w:r>
        <w:rPr>
          <w:rFonts w:hint="default" w:ascii="Times New Roman" w:hAnsi="Times New Roman" w:cs="Times New Roman"/>
          <w:lang w:val="en-US" w:eastAsia="zh-CN"/>
        </w:rPr>
        <w:t>h）结合客户资金使用需求，手机银行应为个人客户提供线上贷款服务，并应在显著位置明确标识贷款年化利率，宜以易于理解的语言提示客户贷款资金用途；</w:t>
      </w:r>
    </w:p>
    <w:p w14:paraId="68DCA421">
      <w:pPr>
        <w:pStyle w:val="31"/>
        <w:rPr>
          <w:rFonts w:hint="default" w:ascii="Times New Roman" w:hAnsi="Times New Roman" w:cs="Times New Roman"/>
          <w:lang w:val="en-US" w:eastAsia="zh-CN"/>
        </w:rPr>
      </w:pPr>
      <w:r>
        <w:rPr>
          <w:rFonts w:hint="default" w:ascii="Times New Roman" w:hAnsi="Times New Roman" w:cs="Times New Roman"/>
          <w:lang w:val="en-US" w:eastAsia="zh-CN"/>
        </w:rPr>
        <w:t>i）结合客户日常需求，手机银行应拓展非金融场景服务，例如：面向幼儿园、小学、中学、高校、培训机构等各类校园场景；</w:t>
      </w:r>
    </w:p>
    <w:p w14:paraId="0EE2F20D">
      <w:pPr>
        <w:pStyle w:val="31"/>
        <w:rPr>
          <w:rFonts w:hint="default" w:ascii="Times New Roman" w:hAnsi="Times New Roman" w:cs="Times New Roman"/>
          <w:lang w:val="en-US" w:eastAsia="zh-CN"/>
        </w:rPr>
      </w:pPr>
      <w:r>
        <w:rPr>
          <w:rFonts w:hint="default" w:ascii="Times New Roman" w:hAnsi="Times New Roman" w:cs="Times New Roman"/>
          <w:lang w:val="en-US" w:eastAsia="zh-CN"/>
        </w:rPr>
        <w:t>j）手机银行应提供手机号支付服务，包括绑定注册手机号和向已绑定注册的手机号转账等功能；</w:t>
      </w:r>
    </w:p>
    <w:p w14:paraId="279213B2">
      <w:pPr>
        <w:pStyle w:val="31"/>
        <w:rPr>
          <w:rFonts w:hint="default" w:ascii="Times New Roman" w:hAnsi="Times New Roman" w:cs="Times New Roman"/>
          <w:lang w:val="en-US" w:eastAsia="zh-CN"/>
        </w:rPr>
      </w:pPr>
      <w:r>
        <w:rPr>
          <w:rFonts w:hint="default" w:ascii="Times New Roman" w:hAnsi="Times New Roman" w:cs="Times New Roman"/>
          <w:lang w:val="en-US" w:eastAsia="zh-CN"/>
        </w:rPr>
        <w:t>k</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手机号支付服务是依托人民银行网上支付跨行清算系统实现，个人客户通过银行将手机号码与常用银行账号进行绑定注册，当客户交易时，输入收款人已绑定注册的手机号码代替收款人账号，银行向网上支付清算系统查询手机号关联的账户信息，</w:t>
      </w:r>
      <w:r>
        <w:rPr>
          <w:rFonts w:hint="eastAsia" w:ascii="Times New Roman" w:hAnsi="Times New Roman" w:cs="Times New Roman"/>
          <w:lang w:val="en-US" w:eastAsia="zh-CN"/>
        </w:rPr>
        <w:t>并</w:t>
      </w:r>
      <w:r>
        <w:rPr>
          <w:rFonts w:hint="default" w:ascii="Times New Roman" w:hAnsi="Times New Roman" w:cs="Times New Roman"/>
          <w:lang w:val="en-US" w:eastAsia="zh-CN"/>
        </w:rPr>
        <w:t>按照网上支付跨行清算系统的交易流程完成账户交易；</w:t>
      </w:r>
    </w:p>
    <w:p w14:paraId="129193EB">
      <w:pPr>
        <w:pStyle w:val="31"/>
        <w:rPr>
          <w:rFonts w:hint="default" w:ascii="Times New Roman" w:hAnsi="Times New Roman" w:cs="Times New Roman"/>
          <w:lang w:val="en-US" w:eastAsia="zh-CN"/>
        </w:rPr>
      </w:pPr>
      <w:r>
        <w:rPr>
          <w:rFonts w:hint="default" w:ascii="Times New Roman" w:hAnsi="Times New Roman" w:cs="Times New Roman"/>
          <w:lang w:val="en-US" w:eastAsia="zh-CN"/>
        </w:rPr>
        <w:t>l</w:t>
      </w:r>
      <w:r>
        <w:rPr>
          <w:rFonts w:hint="default" w:ascii="Times New Roman" w:hAnsi="Times New Roman" w:eastAsia="宋体" w:cs="Times New Roman"/>
          <w:highlight w:val="none"/>
          <w:lang w:val="en-US" w:eastAsia="zh-CN"/>
        </w:rPr>
        <w:t>）</w:t>
      </w:r>
      <w:r>
        <w:rPr>
          <w:rFonts w:hint="default" w:ascii="Times New Roman" w:hAnsi="Times New Roman" w:cs="Times New Roman"/>
          <w:lang w:val="en-US" w:eastAsia="zh-CN"/>
        </w:rPr>
        <w:t>针对疫情，应为个人客户提供创新性抗疫、防疫服务，可包括免费在线问诊、疫情动态数据、疫情防御资讯等服务，同时应增强手机银行</w:t>
      </w:r>
      <w:r>
        <w:rPr>
          <w:rFonts w:hint="eastAsia" w:ascii="Times New Roman" w:hAnsi="Times New Roman" w:cs="宋体"/>
          <w:lang w:val="en-US" w:eastAsia="zh-CN"/>
        </w:rPr>
        <w:t>“</w:t>
      </w:r>
      <w:r>
        <w:rPr>
          <w:rFonts w:hint="default" w:ascii="Times New Roman" w:hAnsi="Times New Roman" w:cs="Times New Roman"/>
          <w:lang w:val="en-US" w:eastAsia="zh-CN"/>
        </w:rPr>
        <w:t>零接触</w:t>
      </w:r>
      <w:r>
        <w:rPr>
          <w:rFonts w:hint="eastAsia" w:ascii="Times New Roman" w:hAnsi="Times New Roman" w:cs="宋体"/>
          <w:lang w:val="en-US" w:eastAsia="zh-CN"/>
        </w:rPr>
        <w:t>”</w:t>
      </w:r>
      <w:r>
        <w:rPr>
          <w:rFonts w:hint="default" w:ascii="Times New Roman" w:hAnsi="Times New Roman" w:cs="Times New Roman"/>
          <w:lang w:val="en-US" w:eastAsia="zh-CN"/>
        </w:rPr>
        <w:t>服务能力，可包括修改客户信息、风险评估、贷款申请等便捷的手机银行服务；</w:t>
      </w:r>
    </w:p>
    <w:p w14:paraId="79939D39">
      <w:pPr>
        <w:pStyle w:val="31"/>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满</w:t>
      </w:r>
      <w:r>
        <w:rPr>
          <w:rFonts w:hint="default" w:ascii="Times New Roman" w:hAnsi="Times New Roman" w:cs="Times New Roman"/>
          <w:lang w:val="en-US" w:eastAsia="zh-CN"/>
        </w:rPr>
        <w:t>足移动金融客户端无障碍使用要求，应符合可感知性、可操作性、可理解性</w:t>
      </w:r>
      <w:r>
        <w:rPr>
          <w:rFonts w:hint="eastAsia" w:ascii="Times New Roman" w:hAnsi="Times New Roman" w:cs="Times New Roman"/>
          <w:lang w:val="en-US" w:eastAsia="zh-CN"/>
        </w:rPr>
        <w:t>、可</w:t>
      </w:r>
      <w:r>
        <w:rPr>
          <w:rFonts w:hint="default" w:ascii="Times New Roman" w:hAnsi="Times New Roman" w:cs="Times New Roman"/>
          <w:lang w:val="en-US" w:eastAsia="zh-CN"/>
        </w:rPr>
        <w:t>兼容性的原则，不断提高技术要求，提升服务质量。</w:t>
      </w:r>
    </w:p>
    <w:p w14:paraId="42C5FA3A">
      <w:pPr>
        <w:pStyle w:val="31"/>
        <w:rPr>
          <w:rFonts w:hint="default" w:ascii="Times New Roman" w:hAnsi="Times New Roman" w:cs="Times New Roman"/>
          <w:lang w:val="en-US" w:eastAsia="zh-CN"/>
        </w:rPr>
      </w:pPr>
    </w:p>
    <w:p w14:paraId="6241E9B9">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rPr>
      </w:pPr>
      <w:bookmarkStart w:id="300" w:name="_Toc30779"/>
      <w:r>
        <w:rPr>
          <w:rFonts w:hint="default" w:ascii="Times New Roman" w:hAnsi="Times New Roman" w:cs="Times New Roman"/>
          <w:highlight w:val="none"/>
          <w:lang w:val="en-US" w:eastAsia="zh-CN"/>
        </w:rPr>
        <w:t>无障碍化服务</w:t>
      </w:r>
      <w:bookmarkEnd w:id="300"/>
    </w:p>
    <w:p w14:paraId="311E224E">
      <w:pPr>
        <w:pStyle w:val="31"/>
        <w:rPr>
          <w:rFonts w:hint="default" w:ascii="Times New Roman" w:hAnsi="Times New Roman" w:eastAsia="宋体" w:cs="Times New Roman"/>
          <w:lang w:val="en-US" w:eastAsia="zh-CN"/>
        </w:rPr>
      </w:pPr>
      <w:r>
        <w:rPr>
          <w:rFonts w:hint="default" w:ascii="Times New Roman" w:hAnsi="Times New Roman" w:cs="Times New Roman"/>
          <w:lang w:val="en-US"/>
        </w:rPr>
        <w:t>依据人行《移动金融客户端应用软件无障碍服务建设方案》、结合GB/T</w:t>
      </w:r>
      <w:r>
        <w:rPr>
          <w:rFonts w:hint="eastAsia" w:ascii="Times New Roman" w:hAnsi="Times New Roman" w:cs="Times New Roman"/>
          <w:lang w:val="en-US" w:eastAsia="zh-CN"/>
        </w:rPr>
        <w:t xml:space="preserve"> </w:t>
      </w:r>
      <w:r>
        <w:rPr>
          <w:rFonts w:hint="default" w:ascii="Times New Roman" w:hAnsi="Times New Roman" w:cs="Times New Roman"/>
          <w:lang w:val="en-US"/>
        </w:rPr>
        <w:t>37668-2019《信息技术互联网内容无障碍可访问性技术要求与测试方法</w:t>
      </w:r>
      <w:r>
        <w:rPr>
          <w:rFonts w:hint="eastAsia" w:ascii="Times New Roman" w:hAnsi="Times New Roman" w:cs="Times New Roman"/>
          <w:lang w:val="en-US" w:eastAsia="zh-CN"/>
        </w:rPr>
        <w:t>》《</w:t>
      </w:r>
      <w:r>
        <w:rPr>
          <w:rFonts w:hint="default" w:ascii="Times New Roman" w:hAnsi="Times New Roman" w:cs="Times New Roman"/>
          <w:lang w:val="en-US"/>
        </w:rPr>
        <w:t>移动互联网应用（APP）适老化通用设计规范》，个人手机银行进行适老无障碍改造，并符合以下标准：</w:t>
      </w:r>
    </w:p>
    <w:p w14:paraId="732E722F">
      <w:pPr>
        <w:pStyle w:val="31"/>
        <w:rPr>
          <w:rFonts w:hint="default" w:ascii="Times New Roman" w:hAnsi="Times New Roman" w:eastAsia="宋体" w:cs="Times New Roman"/>
          <w:lang w:val="en-US" w:eastAsia="zh-CN"/>
        </w:rPr>
      </w:pPr>
      <w:r>
        <w:rPr>
          <w:rFonts w:hint="default" w:ascii="Times New Roman" w:hAnsi="Times New Roman" w:cs="Times New Roman"/>
          <w:lang w:val="en-US" w:eastAsia="zh-CN"/>
        </w:rPr>
        <w:t>a）</w:t>
      </w:r>
      <w:r>
        <w:rPr>
          <w:rFonts w:hint="default" w:ascii="Times New Roman" w:hAnsi="Times New Roman" w:cs="Times New Roman"/>
          <w:lang w:val="en-US"/>
        </w:rPr>
        <w:t>专属定制，</w:t>
      </w:r>
      <w:r>
        <w:rPr>
          <w:rFonts w:hint="default" w:ascii="Times New Roman" w:hAnsi="Times New Roman" w:cs="Times New Roman"/>
          <w:lang w:val="en-US" w:eastAsia="zh-CN"/>
        </w:rPr>
        <w:t>提供更适合老年客户版本的手机银行，将字体、功能图标放大、本文高对比度、提供文本输入提示及一键快捷登录功能，具备语音提示、自定义手势、关键词记录等功能，能够识别民族语言、地方方言等，</w:t>
      </w:r>
      <w:r>
        <w:rPr>
          <w:rFonts w:hint="default" w:ascii="Times New Roman" w:hAnsi="Times New Roman" w:cs="Times New Roman"/>
          <w:lang w:val="en-US"/>
        </w:rPr>
        <w:t>提升老年客户使用体验；</w:t>
      </w:r>
    </w:p>
    <w:p w14:paraId="17EC9C9C">
      <w:pPr>
        <w:pStyle w:val="31"/>
        <w:rPr>
          <w:rFonts w:hint="default" w:ascii="Times New Roman" w:hAnsi="Times New Roman" w:cs="Times New Roman"/>
          <w:lang w:val="en-US"/>
        </w:rPr>
      </w:pPr>
      <w:r>
        <w:rPr>
          <w:rFonts w:hint="default" w:ascii="Times New Roman" w:hAnsi="Times New Roman" w:cs="Times New Roman"/>
          <w:lang w:val="en-US" w:eastAsia="zh-CN"/>
        </w:rPr>
        <w:t>b）</w:t>
      </w:r>
      <w:r>
        <w:rPr>
          <w:rFonts w:hint="default" w:ascii="Times New Roman" w:hAnsi="Times New Roman" w:cs="Times New Roman"/>
          <w:lang w:val="en-US"/>
        </w:rPr>
        <w:t>纯净设计，常用功能一键直达，具体包括简化页面元素，仅保留最常用的5个功能入口；以及所有页面均无嵌入广告、弹屏广告，使用更流畅；</w:t>
      </w:r>
    </w:p>
    <w:p w14:paraId="22F10AE7">
      <w:pPr>
        <w:pStyle w:val="31"/>
        <w:rPr>
          <w:rFonts w:hint="default" w:ascii="Times New Roman" w:hAnsi="Times New Roman" w:eastAsia="宋体" w:cs="Times New Roman"/>
          <w:lang w:val="en-US" w:eastAsia="zh-CN"/>
        </w:rPr>
      </w:pPr>
      <w:r>
        <w:rPr>
          <w:rFonts w:hint="default" w:ascii="Times New Roman" w:hAnsi="Times New Roman" w:cs="Times New Roman"/>
          <w:lang w:val="en-US" w:eastAsia="zh-CN"/>
        </w:rPr>
        <w:t>c）</w:t>
      </w:r>
      <w:r>
        <w:rPr>
          <w:rFonts w:hint="default" w:ascii="Times New Roman" w:hAnsi="Times New Roman" w:cs="Times New Roman"/>
          <w:lang w:val="en-US"/>
        </w:rPr>
        <w:t>智能应用，帮助老年客户畅享新时代金融服务，具体包括语音交互，在聊天中完成转账操作、产品购买；</w:t>
      </w:r>
    </w:p>
    <w:p w14:paraId="5C96ABEB">
      <w:pPr>
        <w:pStyle w:val="31"/>
        <w:ind w:firstLine="420" w:firstLineChars="200"/>
        <w:rPr>
          <w:rFonts w:hint="default" w:ascii="Times New Roman" w:hAnsi="Times New Roman" w:cs="Times New Roman"/>
          <w:lang w:val="en-US"/>
        </w:rPr>
      </w:pPr>
      <w:r>
        <w:rPr>
          <w:rFonts w:hint="default" w:ascii="Times New Roman" w:hAnsi="Times New Roman" w:cs="Times New Roman"/>
          <w:lang w:val="en-US" w:eastAsia="zh-CN"/>
        </w:rPr>
        <w:t>d）</w:t>
      </w:r>
      <w:r>
        <w:rPr>
          <w:rFonts w:hint="default" w:ascii="Times New Roman" w:hAnsi="Times New Roman" w:cs="Times New Roman"/>
          <w:lang w:val="en-US"/>
        </w:rPr>
        <w:t>无障碍优化，经过定制改造，结合安卓、苹果操作系统自带的语音辅助系统，实现了APP界面、内容全部以声音形式输出，提升视力障碍人士的使用体验。</w:t>
      </w:r>
    </w:p>
    <w:p w14:paraId="61315967">
      <w:pPr>
        <w:pStyle w:val="63"/>
        <w:ind w:left="0" w:leftChars="0" w:firstLine="0" w:firstLineChars="0"/>
        <w:outlineLvl w:val="3"/>
        <w:rPr>
          <w:rFonts w:hint="default"/>
          <w:lang w:val="en-US"/>
        </w:rPr>
      </w:pPr>
      <w:r>
        <w:rPr>
          <w:rFonts w:hint="eastAsia"/>
          <w:lang w:val="en-US" w:eastAsia="zh-CN"/>
        </w:rPr>
        <w:t>技术创新点</w:t>
      </w:r>
    </w:p>
    <w:p w14:paraId="49E55334">
      <w:pPr>
        <w:pStyle w:val="62"/>
        <w:ind w:left="0" w:leftChars="0" w:firstLine="0" w:firstLineChars="0"/>
        <w:outlineLvl w:val="4"/>
        <w:rPr>
          <w:rFonts w:hint="default"/>
          <w:lang w:val="en-US"/>
        </w:rPr>
      </w:pPr>
      <w:r>
        <w:rPr>
          <w:rFonts w:hint="eastAsia"/>
          <w:lang w:val="en-US" w:eastAsia="zh-CN"/>
        </w:rPr>
        <w:t>多版本手机银行</w:t>
      </w:r>
    </w:p>
    <w:p w14:paraId="47678777">
      <w:pPr>
        <w:pStyle w:val="31"/>
        <w:numPr>
          <w:ilvl w:val="0"/>
          <w:numId w:val="0"/>
        </w:numPr>
        <w:ind w:firstLine="420" w:firstLineChars="200"/>
        <w:rPr>
          <w:rFonts w:hint="eastAsia"/>
          <w:lang w:val="en-US" w:eastAsia="zh-CN"/>
        </w:rPr>
      </w:pPr>
      <w:r>
        <w:rPr>
          <w:rFonts w:hint="default" w:ascii="Times New Roman"/>
          <w:lang w:val="en-US" w:eastAsia="zh-CN"/>
        </w:rPr>
        <w:t>a</w:t>
      </w:r>
      <w:r>
        <w:rPr>
          <w:rFonts w:hint="eastAsia"/>
          <w:lang w:val="en-US" w:eastAsia="zh-CN"/>
        </w:rPr>
        <w:t>）标准版：根据用户喜好，为用户制定“千人千面”的手机银行页面，提升服务体验；</w:t>
      </w:r>
    </w:p>
    <w:p w14:paraId="370527C4">
      <w:pPr>
        <w:pStyle w:val="31"/>
        <w:numPr>
          <w:ilvl w:val="0"/>
          <w:numId w:val="0"/>
        </w:numPr>
        <w:ind w:firstLine="420" w:firstLineChars="200"/>
        <w:rPr>
          <w:rFonts w:hint="default"/>
          <w:lang w:val="en-US"/>
        </w:rPr>
      </w:pPr>
      <w:r>
        <w:rPr>
          <w:rFonts w:hint="default" w:ascii="Times New Roman"/>
          <w:lang w:val="en-US" w:eastAsia="zh-CN"/>
        </w:rPr>
        <w:t>b</w:t>
      </w:r>
      <w:r>
        <w:rPr>
          <w:rFonts w:hint="eastAsia"/>
          <w:lang w:val="en-US" w:eastAsia="zh-CN"/>
        </w:rPr>
        <w:t>）关爱版：采用大字体、大图标等无障碍功能，提升银行适老化水平；</w:t>
      </w:r>
    </w:p>
    <w:p w14:paraId="3DF61DF5">
      <w:pPr>
        <w:pStyle w:val="31"/>
        <w:numPr>
          <w:ilvl w:val="0"/>
          <w:numId w:val="0"/>
        </w:numPr>
        <w:ind w:firstLine="420" w:firstLineChars="200"/>
        <w:rPr>
          <w:rFonts w:hint="eastAsia" w:eastAsia="宋体"/>
          <w:lang w:val="en-US" w:eastAsia="zh-CN"/>
        </w:rPr>
      </w:pPr>
      <w:r>
        <w:rPr>
          <w:rFonts w:hint="default" w:ascii="Times New Roman"/>
          <w:lang w:val="en-US" w:eastAsia="zh-CN"/>
        </w:rPr>
        <w:t>c</w:t>
      </w:r>
      <w:r>
        <w:rPr>
          <w:rFonts w:hint="eastAsia"/>
          <w:lang w:val="en-US" w:eastAsia="zh-CN"/>
        </w:rPr>
        <w:t>）乡情版：与</w:t>
      </w:r>
      <w:r>
        <w:rPr>
          <w:rFonts w:hint="eastAsia"/>
        </w:rPr>
        <w:t>数字乡村结合，接入农资直营店、</w:t>
      </w:r>
      <w:r>
        <w:rPr>
          <w:rFonts w:hint="eastAsia"/>
          <w:lang w:val="en-US" w:eastAsia="zh-CN"/>
        </w:rPr>
        <w:t>金融</w:t>
      </w:r>
      <w:r>
        <w:rPr>
          <w:rFonts w:hint="eastAsia"/>
        </w:rPr>
        <w:t>服务站等信息，提供全方位的乡村服务</w:t>
      </w:r>
      <w:r>
        <w:rPr>
          <w:rFonts w:hint="eastAsia"/>
          <w:lang w:eastAsia="zh-CN"/>
        </w:rPr>
        <w:t>。</w:t>
      </w:r>
    </w:p>
    <w:p w14:paraId="16B1E7EA">
      <w:pPr>
        <w:pStyle w:val="62"/>
        <w:ind w:left="0" w:leftChars="0" w:firstLine="0" w:firstLineChars="0"/>
        <w:outlineLvl w:val="4"/>
        <w:rPr>
          <w:rFonts w:hint="default"/>
          <w:lang w:val="en-US"/>
        </w:rPr>
      </w:pPr>
      <w:r>
        <w:rPr>
          <w:rFonts w:hint="eastAsia"/>
          <w:lang w:val="en-US" w:eastAsia="zh-CN"/>
        </w:rPr>
        <w:t>多种认证方式</w:t>
      </w:r>
    </w:p>
    <w:p w14:paraId="2073A0C3">
      <w:pPr>
        <w:pStyle w:val="31"/>
        <w:rPr>
          <w:rFonts w:hint="default"/>
          <w:lang w:val="en-US" w:eastAsia="zh-CN"/>
        </w:rPr>
      </w:pPr>
      <w:r>
        <w:rPr>
          <w:rFonts w:hint="eastAsia"/>
          <w:lang w:val="en-US" w:eastAsia="zh-CN"/>
        </w:rPr>
        <w:t>丰富手机银行业务认证方式，根据手机银行功能与转账金额，验证不同的认证方式，平衡用户体验与安全等级，在短信验证码、令牌</w:t>
      </w:r>
      <w:r>
        <w:rPr>
          <w:rFonts w:hint="default" w:ascii="Times New Roman" w:hAnsi="Times New Roman" w:cs="Times New Roman"/>
          <w:lang w:val="en-US" w:eastAsia="zh-CN"/>
        </w:rPr>
        <w:t>、UKey、软UKey</w:t>
      </w:r>
      <w:r>
        <w:rPr>
          <w:rFonts w:hint="eastAsia"/>
          <w:lang w:val="en-US" w:eastAsia="zh-CN"/>
        </w:rPr>
        <w:t>等认证方式的基础上增加以下认证方式：</w:t>
      </w:r>
    </w:p>
    <w:p w14:paraId="0B6D0BA4">
      <w:pPr>
        <w:pStyle w:val="31"/>
        <w:rPr>
          <w:rFonts w:hint="default"/>
          <w:lang w:val="en-US" w:eastAsia="zh-CN"/>
        </w:rPr>
      </w:pPr>
      <w:r>
        <w:rPr>
          <w:rFonts w:hint="default" w:ascii="Times New Roman"/>
          <w:lang w:val="en-US" w:eastAsia="zh-CN"/>
        </w:rPr>
        <w:t>a</w:t>
      </w:r>
      <w:r>
        <w:rPr>
          <w:rFonts w:hint="eastAsia"/>
          <w:lang w:val="en-US" w:eastAsia="zh-CN"/>
        </w:rPr>
        <w:t>）本机号码一键认证：本机号码一键认证是面向移动互联网应用提供的用户身份认证服务，整合三大运营商特有的数据网关认证能力，替代上下行短信验证码，节约业务办理时间，已应用于小额动账、设备锁、登录/注册手机银行等场景；</w:t>
      </w:r>
    </w:p>
    <w:p w14:paraId="02D10CFB">
      <w:pPr>
        <w:pStyle w:val="31"/>
        <w:rPr>
          <w:rFonts w:hint="eastAsia"/>
          <w:color w:val="auto"/>
          <w:lang w:val="en-US" w:eastAsia="zh-CN"/>
        </w:rPr>
      </w:pPr>
      <w:r>
        <w:rPr>
          <w:rFonts w:hint="default" w:ascii="Times New Roman"/>
          <w:lang w:val="en-US" w:eastAsia="zh-CN"/>
        </w:rPr>
        <w:t>b</w:t>
      </w:r>
      <w:r>
        <w:rPr>
          <w:rFonts w:hint="eastAsia"/>
          <w:lang w:val="en-US" w:eastAsia="zh-CN"/>
        </w:rPr>
        <w:t>）手机盾：手机盾是一种较高安全级别的移动端身份认证工具，它将数字证书安装在客户智能手机设备本地的可信环境或安全芯片中，使手机设备获得用作身份认证的安全能力，</w:t>
      </w:r>
      <w:r>
        <w:rPr>
          <w:rFonts w:hint="eastAsia"/>
          <w:color w:val="auto"/>
          <w:lang w:val="en-US" w:eastAsia="zh-CN"/>
        </w:rPr>
        <w:t>无需携带并使用实体</w:t>
      </w:r>
      <w:r>
        <w:rPr>
          <w:rFonts w:hint="eastAsia" w:ascii="Times New Roman" w:hAnsi="Times New Roman" w:eastAsia="宋体" w:cs="Times New Roman"/>
          <w:lang w:val="en-US" w:eastAsia="zh-CN"/>
        </w:rPr>
        <w:t>UKey</w:t>
      </w:r>
      <w:r>
        <w:rPr>
          <w:rFonts w:hint="eastAsia"/>
          <w:color w:val="auto"/>
          <w:lang w:val="en-US" w:eastAsia="zh-CN"/>
        </w:rPr>
        <w:t>即可完成安全认证，将应用于一定限额的动账业务。</w:t>
      </w:r>
    </w:p>
    <w:p w14:paraId="3642CF39">
      <w:pPr>
        <w:pStyle w:val="62"/>
        <w:ind w:left="0" w:leftChars="0" w:firstLine="0" w:firstLineChars="0"/>
        <w:outlineLvl w:val="4"/>
        <w:rPr>
          <w:rFonts w:hint="default"/>
          <w:lang w:val="en-US"/>
        </w:rPr>
      </w:pPr>
      <w:r>
        <w:rPr>
          <w:rFonts w:hint="eastAsia"/>
          <w:lang w:val="en-US" w:eastAsia="zh-CN"/>
        </w:rPr>
        <w:t>多客群专区</w:t>
      </w:r>
    </w:p>
    <w:p w14:paraId="74BE6963">
      <w:pPr>
        <w:pStyle w:val="31"/>
        <w:rPr>
          <w:rFonts w:hint="eastAsia"/>
          <w:lang w:val="en-US" w:eastAsia="zh-CN"/>
        </w:rPr>
      </w:pPr>
      <w:r>
        <w:rPr>
          <w:rFonts w:hint="eastAsia"/>
          <w:lang w:val="en-US" w:eastAsia="zh-CN"/>
        </w:rPr>
        <w:t>丰富手机银行客群专区建设，为不同客群定制专属功能页面，提供更贴合场景的手机银行功能：</w:t>
      </w:r>
    </w:p>
    <w:p w14:paraId="37AA8F5D">
      <w:pPr>
        <w:pStyle w:val="31"/>
        <w:rPr>
          <w:rFonts w:hint="eastAsia"/>
          <w:lang w:val="en-US" w:eastAsia="zh-CN"/>
        </w:rPr>
      </w:pPr>
      <w:r>
        <w:rPr>
          <w:rFonts w:hint="default" w:ascii="Times New Roman"/>
          <w:lang w:val="en-US" w:eastAsia="zh-CN"/>
        </w:rPr>
        <w:t>a</w:t>
      </w:r>
      <w:r>
        <w:rPr>
          <w:rFonts w:hint="eastAsia"/>
          <w:lang w:val="en-US" w:eastAsia="zh-CN"/>
        </w:rPr>
        <w:t>）代发专区；</w:t>
      </w:r>
    </w:p>
    <w:p w14:paraId="5ED0AEA7">
      <w:pPr>
        <w:pStyle w:val="31"/>
        <w:rPr>
          <w:rFonts w:hint="eastAsia"/>
          <w:lang w:val="en-US" w:eastAsia="zh-CN"/>
        </w:rPr>
      </w:pPr>
      <w:r>
        <w:rPr>
          <w:rFonts w:hint="default" w:ascii="Times New Roman"/>
          <w:lang w:val="en-US" w:eastAsia="zh-CN"/>
        </w:rPr>
        <w:t>b</w:t>
      </w:r>
      <w:r>
        <w:rPr>
          <w:rFonts w:hint="eastAsia"/>
          <w:lang w:val="en-US" w:eastAsia="zh-CN"/>
        </w:rPr>
        <w:t>）社保专区；</w:t>
      </w:r>
    </w:p>
    <w:p w14:paraId="2BCC85CB">
      <w:pPr>
        <w:pStyle w:val="31"/>
        <w:rPr>
          <w:rFonts w:hint="eastAsia"/>
          <w:lang w:val="en-US" w:eastAsia="zh-CN"/>
        </w:rPr>
      </w:pPr>
      <w:r>
        <w:rPr>
          <w:rFonts w:hint="default" w:ascii="Times New Roman"/>
          <w:lang w:val="en-US" w:eastAsia="zh-CN"/>
        </w:rPr>
        <w:t>c</w:t>
      </w:r>
      <w:r>
        <w:rPr>
          <w:rFonts w:hint="eastAsia"/>
          <w:lang w:val="en-US" w:eastAsia="zh-CN"/>
        </w:rPr>
        <w:t>）财私专区；</w:t>
      </w:r>
    </w:p>
    <w:p w14:paraId="4C88D040">
      <w:pPr>
        <w:pStyle w:val="31"/>
        <w:rPr>
          <w:rFonts w:hint="eastAsia"/>
          <w:lang w:val="en-US" w:eastAsia="zh-CN"/>
        </w:rPr>
      </w:pPr>
      <w:r>
        <w:rPr>
          <w:rFonts w:hint="default" w:ascii="Times New Roman"/>
          <w:lang w:val="en-US" w:eastAsia="zh-CN"/>
        </w:rPr>
        <w:t>d</w:t>
      </w:r>
      <w:r>
        <w:rPr>
          <w:rFonts w:hint="eastAsia"/>
          <w:lang w:val="en-US" w:eastAsia="zh-CN"/>
        </w:rPr>
        <w:t>）儿童专区；</w:t>
      </w:r>
    </w:p>
    <w:p w14:paraId="741555E6">
      <w:pPr>
        <w:pStyle w:val="31"/>
        <w:rPr>
          <w:rFonts w:hint="default"/>
          <w:lang w:val="en-US" w:eastAsia="zh-CN"/>
        </w:rPr>
      </w:pPr>
      <w:r>
        <w:rPr>
          <w:rFonts w:hint="default" w:ascii="Times New Roman"/>
          <w:lang w:val="en-US" w:eastAsia="zh-CN"/>
        </w:rPr>
        <w:t>e</w:t>
      </w:r>
      <w:r>
        <w:rPr>
          <w:rFonts w:hint="eastAsia"/>
          <w:lang w:val="en-US" w:eastAsia="zh-CN"/>
        </w:rPr>
        <w:t>）新市民专区。</w:t>
      </w:r>
    </w:p>
    <w:p w14:paraId="615856FA">
      <w:pPr>
        <w:pStyle w:val="62"/>
        <w:ind w:left="0" w:leftChars="0" w:firstLine="0" w:firstLineChars="0"/>
        <w:outlineLvl w:val="4"/>
        <w:rPr>
          <w:rFonts w:hint="default"/>
          <w:lang w:val="en-US"/>
        </w:rPr>
      </w:pPr>
      <w:r>
        <w:rPr>
          <w:rFonts w:hint="eastAsia"/>
          <w:lang w:val="en-US" w:eastAsia="zh-CN"/>
        </w:rPr>
        <w:t>多生活场景</w:t>
      </w:r>
    </w:p>
    <w:p w14:paraId="6607DEAA">
      <w:pPr>
        <w:pStyle w:val="31"/>
        <w:rPr>
          <w:rFonts w:hint="eastAsia"/>
          <w:lang w:val="en-US" w:eastAsia="zh-CN"/>
        </w:rPr>
      </w:pPr>
      <w:r>
        <w:rPr>
          <w:rFonts w:hint="eastAsia"/>
          <w:lang w:val="en-US" w:eastAsia="zh-CN"/>
        </w:rPr>
        <w:t>丰富手机银行场景类功能，提供“金融+泛金融+非金融”综合服务：</w:t>
      </w:r>
    </w:p>
    <w:p w14:paraId="38EE97E2">
      <w:pPr>
        <w:pStyle w:val="31"/>
        <w:rPr>
          <w:rFonts w:hint="eastAsia"/>
          <w:lang w:val="en-US" w:eastAsia="zh-CN"/>
        </w:rPr>
      </w:pPr>
      <w:r>
        <w:rPr>
          <w:rFonts w:hint="default" w:ascii="Times New Roman"/>
          <w:lang w:val="en-US" w:eastAsia="zh-CN"/>
        </w:rPr>
        <w:t>a</w:t>
      </w:r>
      <w:r>
        <w:rPr>
          <w:rFonts w:hint="eastAsia"/>
          <w:lang w:val="en-US" w:eastAsia="zh-CN"/>
        </w:rPr>
        <w:t>）引入手机充值、景点门票购买、外卖、交通订票等功能；</w:t>
      </w:r>
    </w:p>
    <w:p w14:paraId="6B713907">
      <w:pPr>
        <w:pStyle w:val="31"/>
        <w:rPr>
          <w:rFonts w:hint="eastAsia"/>
          <w:lang w:val="en-US" w:eastAsia="zh-CN"/>
        </w:rPr>
      </w:pPr>
      <w:r>
        <w:rPr>
          <w:rFonts w:hint="default" w:ascii="Times New Roman"/>
          <w:lang w:val="en-US" w:eastAsia="zh-CN"/>
        </w:rPr>
        <w:t>b</w:t>
      </w:r>
      <w:r>
        <w:rPr>
          <w:rFonts w:hint="eastAsia"/>
          <w:lang w:val="en-US" w:eastAsia="zh-CN"/>
        </w:rPr>
        <w:t>）引入生活资讯，为用户展示财经类、货币类、金融类资讯动态；</w:t>
      </w:r>
    </w:p>
    <w:p w14:paraId="2BC2CA1D">
      <w:pPr>
        <w:pStyle w:val="31"/>
        <w:rPr>
          <w:rFonts w:hint="default"/>
          <w:lang w:val="en-US"/>
        </w:rPr>
      </w:pPr>
      <w:r>
        <w:rPr>
          <w:rFonts w:hint="default" w:ascii="Times New Roman"/>
          <w:lang w:val="en-US" w:eastAsia="zh-CN"/>
        </w:rPr>
        <w:t>c</w:t>
      </w:r>
      <w:r>
        <w:rPr>
          <w:rFonts w:hint="eastAsia"/>
          <w:lang w:val="en-US" w:eastAsia="zh-CN"/>
        </w:rPr>
        <w:t>）引入生活缴费，水、电、暖、燃气等缴费业务一键线上办理。</w:t>
      </w:r>
    </w:p>
    <w:p w14:paraId="12329BA2">
      <w:pPr>
        <w:pStyle w:val="64"/>
        <w:outlineLvl w:val="1"/>
        <w:rPr>
          <w:rFonts w:ascii="Times New Roman" w:hAnsi="Times New Roman" w:cs="Times New Roman"/>
        </w:rPr>
      </w:pPr>
      <w:bookmarkStart w:id="301" w:name="_Toc5012"/>
      <w:bookmarkStart w:id="302" w:name="_Toc31067"/>
      <w:bookmarkStart w:id="303" w:name="_Toc22861"/>
      <w:r>
        <w:rPr>
          <w:rFonts w:hint="default" w:ascii="Times New Roman" w:hAnsi="Times New Roman" w:cs="Times New Roman"/>
          <w:lang w:val="en-US" w:eastAsia="zh-CN"/>
        </w:rPr>
        <w:t>技术前瞻性</w:t>
      </w:r>
      <w:bookmarkEnd w:id="301"/>
      <w:bookmarkEnd w:id="302"/>
      <w:bookmarkEnd w:id="303"/>
    </w:p>
    <w:p w14:paraId="69CAFD22">
      <w:pPr>
        <w:pStyle w:val="31"/>
        <w:rPr>
          <w:rFonts w:hint="default" w:ascii="Times New Roman" w:hAnsi="Times New Roman" w:cs="Times New Roman"/>
        </w:rPr>
      </w:pPr>
      <w:r>
        <w:rPr>
          <w:rFonts w:hint="default" w:ascii="Times New Roman" w:hAnsi="Times New Roman" w:cs="Times New Roman"/>
        </w:rPr>
        <w:t>技术前瞻性应符合重要性、创新性、明确性和应用性的原则，具体要求如下：</w:t>
      </w:r>
    </w:p>
    <w:p w14:paraId="4A4C7CB5">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a）</w:t>
      </w:r>
      <w:r>
        <w:rPr>
          <w:rFonts w:hint="default" w:ascii="Times New Roman" w:hAnsi="Times New Roman" w:cs="Times New Roman"/>
        </w:rPr>
        <w:t>重要性：对推动</w:t>
      </w:r>
      <w:r>
        <w:rPr>
          <w:rFonts w:hint="default" w:ascii="Times New Roman" w:hAnsi="Times New Roman" w:cs="Times New Roman"/>
          <w:lang w:val="en-US" w:eastAsia="zh-CN"/>
        </w:rPr>
        <w:t>日照</w:t>
      </w:r>
      <w:r>
        <w:rPr>
          <w:rFonts w:hint="default" w:ascii="Times New Roman" w:hAnsi="Times New Roman" w:cs="Times New Roman"/>
        </w:rPr>
        <w:t>银行自身高质量发展意义重大，能一定时限内在客户、市场、营收、利润、风控等方面取得重大突破；</w:t>
      </w:r>
    </w:p>
    <w:p w14:paraId="0AA3F719">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b）</w:t>
      </w:r>
      <w:r>
        <w:rPr>
          <w:rFonts w:hint="default" w:ascii="Times New Roman" w:hAnsi="Times New Roman" w:cs="Times New Roman"/>
        </w:rPr>
        <w:t>创新性：突出</w:t>
      </w:r>
      <w:r>
        <w:rPr>
          <w:rFonts w:hint="eastAsia" w:ascii="Times New Roman" w:hAnsi="Times New Roman" w:cs="宋体"/>
          <w:lang w:eastAsia="zh-CN"/>
        </w:rPr>
        <w:t>“</w:t>
      </w:r>
      <w:r>
        <w:rPr>
          <w:rFonts w:hint="default" w:ascii="Times New Roman" w:hAnsi="Times New Roman" w:cs="Times New Roman"/>
        </w:rPr>
        <w:t>以用户为中心</w:t>
      </w:r>
      <w:r>
        <w:rPr>
          <w:rFonts w:hint="eastAsia" w:ascii="Times New Roman" w:hAnsi="Times New Roman" w:cs="宋体"/>
          <w:lang w:eastAsia="zh-CN"/>
        </w:rPr>
        <w:t>”</w:t>
      </w:r>
      <w:r>
        <w:rPr>
          <w:rFonts w:hint="default" w:ascii="Times New Roman" w:hAnsi="Times New Roman" w:cs="Times New Roman"/>
        </w:rPr>
        <w:t>的全新服务理念打破市场上传统的服务模式，完全以用户视角展现内容，凸显以</w:t>
      </w:r>
      <w:r>
        <w:rPr>
          <w:rFonts w:hint="eastAsia" w:ascii="Times New Roman" w:hAnsi="Times New Roman" w:cs="宋体"/>
          <w:lang w:eastAsia="zh-CN"/>
        </w:rPr>
        <w:t>“</w:t>
      </w:r>
      <w:r>
        <w:rPr>
          <w:rFonts w:hint="default" w:ascii="Times New Roman" w:hAnsi="Times New Roman" w:cs="Times New Roman"/>
        </w:rPr>
        <w:t>我</w:t>
      </w:r>
      <w:r>
        <w:rPr>
          <w:rFonts w:hint="eastAsia" w:ascii="Times New Roman" w:hAnsi="Times New Roman" w:cs="宋体"/>
          <w:lang w:eastAsia="zh-CN"/>
        </w:rPr>
        <w:t>”</w:t>
      </w:r>
      <w:r>
        <w:rPr>
          <w:rFonts w:hint="default" w:ascii="Times New Roman" w:hAnsi="Times New Roman" w:cs="Times New Roman"/>
        </w:rPr>
        <w:t>为主的全新服务理念；</w:t>
      </w:r>
    </w:p>
    <w:p w14:paraId="3ABE1FA1">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c）</w:t>
      </w:r>
      <w:r>
        <w:rPr>
          <w:rFonts w:hint="default" w:ascii="Times New Roman" w:hAnsi="Times New Roman" w:cs="Times New Roman"/>
        </w:rPr>
        <w:t>明确性：项目建设范围明确，项目建设完成后在产品、技术、工具等方面具有明确的交付物；</w:t>
      </w:r>
    </w:p>
    <w:p w14:paraId="7CACB46A">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d）</w:t>
      </w:r>
      <w:r>
        <w:rPr>
          <w:rFonts w:hint="default" w:ascii="Times New Roman" w:hAnsi="Times New Roman" w:cs="Times New Roman"/>
        </w:rPr>
        <w:t>应用性：在财务指标、客户指标、市场指标等方面可以用客观数据衡量，项目具有显著的经济和社会效益。</w:t>
      </w:r>
    </w:p>
    <w:p w14:paraId="3CC2C43E">
      <w:pPr>
        <w:pStyle w:val="63"/>
        <w:ind w:left="0" w:leftChars="0" w:firstLine="0" w:firstLineChars="0"/>
        <w:outlineLvl w:val="3"/>
        <w:rPr>
          <w:rFonts w:hint="default" w:ascii="Times New Roman" w:hAnsi="Times New Roman" w:cs="Times New Roman"/>
        </w:rPr>
      </w:pPr>
      <w:r>
        <w:rPr>
          <w:rFonts w:hint="default" w:ascii="Times New Roman" w:hAnsi="Times New Roman" w:cs="Times New Roman"/>
        </w:rPr>
        <w:t>数据</w:t>
      </w:r>
    </w:p>
    <w:p w14:paraId="2A3D4703">
      <w:pPr>
        <w:pStyle w:val="31"/>
        <w:rPr>
          <w:rFonts w:hint="default" w:ascii="Times New Roman" w:hAnsi="Times New Roman" w:eastAsia="宋体" w:cs="Times New Roman"/>
          <w:lang w:eastAsia="zh-CN"/>
        </w:rPr>
      </w:pPr>
      <w:r>
        <w:rPr>
          <w:rFonts w:hint="default" w:ascii="Times New Roman" w:hAnsi="Times New Roman" w:cs="Times New Roman"/>
        </w:rPr>
        <w:t>个人手机银行服务应与大数据技术相结合，在客户服务、产品营销、风险管理等方面提供辅助支持应用大数据技术应满足如下要求：</w:t>
      </w:r>
    </w:p>
    <w:p w14:paraId="62834679">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a）</w:t>
      </w:r>
      <w:r>
        <w:rPr>
          <w:rFonts w:hint="default" w:ascii="Times New Roman" w:hAnsi="Times New Roman" w:cs="Times New Roman"/>
        </w:rPr>
        <w:t>手机银行服务应充分利用大数据平台的数据挖掘成果，结合大数据平台提供的客户标签、客户画像等，为客户提供差异化服务和精准营销，提升客户体验；</w:t>
      </w:r>
    </w:p>
    <w:p w14:paraId="02E29274">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b）</w:t>
      </w:r>
      <w:r>
        <w:rPr>
          <w:rFonts w:hint="default" w:ascii="Times New Roman" w:hAnsi="Times New Roman" w:cs="Times New Roman"/>
        </w:rPr>
        <w:t>手机银行服务应选择适当场景应用大数据实时流数据处理技术，基于规则引擎、机器学习等搭建实时风控模型，当客户在手机银行进行高风险交易情境下实时预警，保障客户交易安全；在客户进行网贷申请时提供在线信用评分和额度审批等；</w:t>
      </w:r>
    </w:p>
    <w:p w14:paraId="59B23D28">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c）</w:t>
      </w:r>
      <w:r>
        <w:rPr>
          <w:rFonts w:hint="default" w:ascii="Times New Roman" w:hAnsi="Times New Roman" w:cs="Times New Roman"/>
        </w:rPr>
        <w:t>在客户数据的采集和使用过程中应严格遵守法律法规，避免过度采集、滥用数据，保护客户隐私。</w:t>
      </w:r>
    </w:p>
    <w:p w14:paraId="3DA00BF6">
      <w:pPr>
        <w:pStyle w:val="63"/>
        <w:ind w:left="0" w:leftChars="0" w:firstLine="0" w:firstLineChars="0"/>
        <w:outlineLvl w:val="3"/>
        <w:rPr>
          <w:rFonts w:hint="default" w:ascii="Times New Roman" w:hAnsi="Times New Roman" w:cs="Times New Roman"/>
        </w:rPr>
      </w:pPr>
      <w:r>
        <w:rPr>
          <w:rFonts w:hint="default" w:ascii="Times New Roman" w:hAnsi="Times New Roman" w:cs="Times New Roman"/>
        </w:rPr>
        <w:t>生物特征识别</w:t>
      </w:r>
    </w:p>
    <w:p w14:paraId="4B0212E1">
      <w:pPr>
        <w:pStyle w:val="31"/>
        <w:rPr>
          <w:rFonts w:hint="default" w:ascii="Times New Roman" w:hAnsi="Times New Roman" w:cs="Times New Roman"/>
        </w:rPr>
      </w:pPr>
      <w:r>
        <w:rPr>
          <w:rFonts w:hint="default" w:ascii="Times New Roman" w:hAnsi="Times New Roman" w:cs="Times New Roman"/>
        </w:rPr>
        <w:t>移动金融客户端生物特征识别应遵循GB/T</w:t>
      </w:r>
      <w:r>
        <w:rPr>
          <w:rFonts w:hint="eastAsia" w:ascii="Times New Roman" w:hAnsi="Times New Roman" w:cs="Times New Roman"/>
          <w:lang w:val="en-US" w:eastAsia="zh-CN"/>
        </w:rPr>
        <w:t xml:space="preserve"> </w:t>
      </w:r>
      <w:r>
        <w:rPr>
          <w:rFonts w:hint="default" w:ascii="Times New Roman" w:hAnsi="Times New Roman" w:cs="Times New Roman"/>
        </w:rPr>
        <w:t>27912-2011，并满足如下要求：</w:t>
      </w:r>
    </w:p>
    <w:p w14:paraId="457B2CF7">
      <w:pPr>
        <w:pStyle w:val="31"/>
        <w:rPr>
          <w:rFonts w:hint="default" w:ascii="Times New Roman" w:hAnsi="Times New Roman" w:cs="Times New Roman"/>
        </w:rPr>
      </w:pPr>
      <w:r>
        <w:rPr>
          <w:rFonts w:hint="default" w:ascii="Times New Roman" w:hAnsi="Times New Roman" w:cs="Times New Roman"/>
          <w:lang w:val="en-US" w:eastAsia="zh-CN"/>
        </w:rPr>
        <w:t>a）</w:t>
      </w:r>
      <w:r>
        <w:rPr>
          <w:rFonts w:hint="default" w:ascii="Times New Roman" w:hAnsi="Times New Roman" w:cs="Times New Roman"/>
        </w:rPr>
        <w:t>生物识别技术是安全认证的重要手段，</w:t>
      </w:r>
      <w:r>
        <w:rPr>
          <w:rFonts w:hint="default" w:ascii="Times New Roman" w:hAnsi="Times New Roman" w:cs="Times New Roman"/>
          <w:lang w:val="en-US" w:eastAsia="zh-CN"/>
        </w:rPr>
        <w:t>日照银行</w:t>
      </w:r>
      <w:r>
        <w:rPr>
          <w:rFonts w:hint="default" w:ascii="Times New Roman" w:hAnsi="Times New Roman" w:cs="Times New Roman"/>
        </w:rPr>
        <w:t>应将指纹识别、人脸识别等生物特征识别技术运用于APP业务场景过程中；</w:t>
      </w:r>
    </w:p>
    <w:p w14:paraId="6600C6A8">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b）</w:t>
      </w:r>
      <w:r>
        <w:rPr>
          <w:rFonts w:hint="default" w:ascii="Times New Roman" w:hAnsi="Times New Roman" w:cs="Times New Roman"/>
        </w:rPr>
        <w:t>生物特征只是业务安全性验证中的一个环节，相关业务功能不应依赖生物特征作为唯一技术验证手段；</w:t>
      </w:r>
    </w:p>
    <w:p w14:paraId="67AD43FD">
      <w:pPr>
        <w:pStyle w:val="31"/>
        <w:rPr>
          <w:rFonts w:hint="default" w:ascii="Times New Roman" w:hAnsi="Times New Roman" w:eastAsia="宋体" w:cs="Times New Roman"/>
          <w:lang w:eastAsia="zh-CN"/>
        </w:rPr>
      </w:pPr>
      <w:r>
        <w:rPr>
          <w:rFonts w:hint="default" w:ascii="Times New Roman" w:hAnsi="Times New Roman" w:cs="Times New Roman"/>
          <w:lang w:val="en-US" w:eastAsia="zh-CN"/>
        </w:rPr>
        <w:t>c）</w:t>
      </w:r>
      <w:r>
        <w:rPr>
          <w:rFonts w:hint="default" w:ascii="Times New Roman" w:hAnsi="Times New Roman" w:cs="Times New Roman"/>
        </w:rPr>
        <w:t>指纹和面容等生物特征识别技术作为防控风险的手段之一，应与风控平台对接；</w:t>
      </w:r>
    </w:p>
    <w:p w14:paraId="75F1803F">
      <w:pPr>
        <w:pStyle w:val="31"/>
        <w:rPr>
          <w:rFonts w:hint="default" w:ascii="Times New Roman" w:hAnsi="Times New Roman" w:cs="Times New Roman"/>
        </w:rPr>
      </w:pPr>
      <w:r>
        <w:rPr>
          <w:rFonts w:hint="default" w:ascii="Times New Roman" w:hAnsi="Times New Roman" w:cs="Times New Roman"/>
          <w:lang w:val="en-US" w:eastAsia="zh-CN"/>
        </w:rPr>
        <w:t>d）</w:t>
      </w:r>
      <w:r>
        <w:rPr>
          <w:rFonts w:hint="default" w:ascii="Times New Roman" w:hAnsi="Times New Roman" w:cs="Times New Roman"/>
        </w:rPr>
        <w:t>APP应通过风控平台对交易进行实时风险监测，按照风控平台返回的风险结果，采用多项安全技术手段的动态组合使用以保障业务安全，如密码、短信验证码、指纹、人脸识别等，在保障系统安全性及监管要求的前提下提升用户使用体验。</w:t>
      </w:r>
    </w:p>
    <w:p w14:paraId="678F7995">
      <w:pPr>
        <w:pStyle w:val="31"/>
        <w:rPr>
          <w:rFonts w:hint="default" w:ascii="Times New Roman" w:hAnsi="Times New Roman" w:cs="Times New Roman"/>
        </w:rPr>
      </w:pPr>
    </w:p>
    <w:p w14:paraId="2EEED65D">
      <w:pPr>
        <w:pStyle w:val="85"/>
        <w:keepLines w:val="0"/>
        <w:kinsoku/>
        <w:wordWrap/>
        <w:overflowPunct/>
        <w:topLinePunct w:val="0"/>
        <w:bidi w:val="0"/>
        <w:adjustRightInd/>
        <w:snapToGrid/>
        <w:spacing w:before="0" w:beforeLines="0" w:after="0" w:afterLines="0" w:line="240" w:lineRule="auto"/>
        <w:textAlignment w:val="auto"/>
        <w:outlineLvl w:val="0"/>
        <w:rPr>
          <w:rFonts w:ascii="Times New Roman" w:hAnsi="Times New Roman" w:cs="Times New Roman"/>
          <w:highlight w:val="none"/>
        </w:rPr>
      </w:pPr>
      <w:bookmarkStart w:id="304" w:name="_Toc7858"/>
      <w:bookmarkStart w:id="305" w:name="_Toc19458"/>
      <w:bookmarkStart w:id="306" w:name="_Toc5651"/>
      <w:bookmarkStart w:id="307" w:name="_Toc18306"/>
      <w:bookmarkStart w:id="308" w:name="_Toc29199"/>
      <w:bookmarkStart w:id="309" w:name="_Toc14045"/>
      <w:bookmarkStart w:id="310" w:name="_Toc17837"/>
      <w:r>
        <w:rPr>
          <w:rFonts w:hint="default" w:ascii="Times New Roman" w:hAnsi="Times New Roman" w:cs="Times New Roman"/>
          <w:highlight w:val="none"/>
          <w:lang w:val="en-US" w:eastAsia="zh-CN"/>
        </w:rPr>
        <w:t>实施保障</w:t>
      </w:r>
      <w:bookmarkEnd w:id="304"/>
      <w:bookmarkEnd w:id="305"/>
      <w:bookmarkEnd w:id="306"/>
      <w:bookmarkEnd w:id="307"/>
      <w:bookmarkEnd w:id="308"/>
      <w:bookmarkEnd w:id="309"/>
      <w:bookmarkEnd w:id="310"/>
    </w:p>
    <w:p w14:paraId="477EBF3A">
      <w:pPr>
        <w:pStyle w:val="31"/>
        <w:rPr>
          <w:rFonts w:ascii="Times New Roman" w:hAnsi="Times New Roman" w:cs="Times New Roman"/>
        </w:rPr>
      </w:pPr>
    </w:p>
    <w:p w14:paraId="57FA983A">
      <w:pPr>
        <w:pStyle w:val="64"/>
        <w:keepLines w:val="0"/>
        <w:kinsoku/>
        <w:wordWrap/>
        <w:overflowPunct/>
        <w:topLinePunct w:val="0"/>
        <w:bidi w:val="0"/>
        <w:adjustRightInd/>
        <w:snapToGrid/>
        <w:spacing w:before="0" w:beforeLines="0" w:after="0" w:afterLines="0" w:line="240" w:lineRule="auto"/>
        <w:textAlignment w:val="auto"/>
        <w:outlineLvl w:val="1"/>
        <w:rPr>
          <w:rFonts w:ascii="Times New Roman" w:hAnsi="Times New Roman" w:cs="Times New Roman"/>
          <w:highlight w:val="none"/>
        </w:rPr>
      </w:pPr>
      <w:bookmarkStart w:id="311" w:name="_Toc8388"/>
      <w:bookmarkStart w:id="312" w:name="_Toc30516"/>
      <w:bookmarkStart w:id="313" w:name="_Toc20952"/>
      <w:bookmarkStart w:id="314" w:name="_Toc27591"/>
      <w:bookmarkStart w:id="315" w:name="_Toc30338"/>
      <w:bookmarkStart w:id="316" w:name="_Toc25850"/>
      <w:r>
        <w:rPr>
          <w:rFonts w:hint="default" w:ascii="Times New Roman" w:hAnsi="Times New Roman" w:cs="Times New Roman"/>
          <w:highlight w:val="none"/>
          <w:lang w:val="en-US" w:eastAsia="zh-CN"/>
        </w:rPr>
        <w:t>组织保障</w:t>
      </w:r>
      <w:bookmarkEnd w:id="311"/>
      <w:bookmarkEnd w:id="312"/>
      <w:bookmarkEnd w:id="313"/>
      <w:bookmarkEnd w:id="314"/>
      <w:bookmarkEnd w:id="315"/>
      <w:bookmarkEnd w:id="316"/>
    </w:p>
    <w:p w14:paraId="0375A0D7">
      <w:pPr>
        <w:pStyle w:val="31"/>
        <w:rPr>
          <w:rFonts w:ascii="Times New Roman" w:hAnsi="Times New Roman" w:cs="Times New Roman"/>
        </w:rPr>
      </w:pPr>
    </w:p>
    <w:p w14:paraId="3ADEF6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default" w:ascii="Times New Roman" w:cs="Times New Roman"/>
          <w:kern w:val="0"/>
          <w:sz w:val="21"/>
          <w:szCs w:val="22"/>
          <w:highlight w:val="none"/>
          <w:lang w:val="en-US" w:eastAsia="zh-CN" w:bidi="ar-SA"/>
        </w:rPr>
      </w:pPr>
      <w:r>
        <w:rPr>
          <w:rFonts w:hint="default" w:ascii="Times New Roman" w:cs="Times New Roman"/>
          <w:kern w:val="0"/>
          <w:sz w:val="21"/>
          <w:szCs w:val="22"/>
          <w:highlight w:val="none"/>
          <w:lang w:val="en-US" w:eastAsia="zh-CN" w:bidi="ar-SA"/>
        </w:rPr>
        <w:t>本行手机银行遵循</w:t>
      </w:r>
      <w:r>
        <w:rPr>
          <w:rFonts w:hint="eastAsia" w:cs="宋体"/>
          <w:kern w:val="0"/>
          <w:sz w:val="21"/>
          <w:szCs w:val="22"/>
          <w:highlight w:val="none"/>
          <w:lang w:val="en-US" w:eastAsia="zh-CN" w:bidi="ar-SA"/>
        </w:rPr>
        <w:t>“</w:t>
      </w:r>
      <w:r>
        <w:rPr>
          <w:rFonts w:hint="default" w:ascii="Times New Roman" w:cs="Times New Roman"/>
          <w:kern w:val="0"/>
          <w:sz w:val="21"/>
          <w:szCs w:val="22"/>
          <w:highlight w:val="none"/>
          <w:lang w:val="en-US" w:eastAsia="zh-CN" w:bidi="ar-SA"/>
        </w:rPr>
        <w:t>集中管理，分级负责、确保安全</w:t>
      </w:r>
      <w:r>
        <w:rPr>
          <w:rFonts w:hint="eastAsia" w:cs="宋体"/>
          <w:kern w:val="0"/>
          <w:sz w:val="21"/>
          <w:szCs w:val="22"/>
          <w:highlight w:val="none"/>
          <w:lang w:val="en-US" w:eastAsia="zh-CN" w:bidi="ar-SA"/>
        </w:rPr>
        <w:t>”</w:t>
      </w:r>
      <w:r>
        <w:rPr>
          <w:rFonts w:hint="default" w:ascii="Times New Roman" w:cs="Times New Roman"/>
          <w:kern w:val="0"/>
          <w:sz w:val="21"/>
          <w:szCs w:val="22"/>
          <w:highlight w:val="none"/>
          <w:lang w:val="en-US" w:eastAsia="zh-CN" w:bidi="ar-SA"/>
        </w:rPr>
        <w:t>的原则。手机银行业务由总行网络金融部负责统筹规划管理，</w:t>
      </w:r>
      <w:r>
        <w:rPr>
          <w:rFonts w:hint="default" w:ascii="Times New Roman" w:hAnsi="Times New Roman" w:eastAsia="宋体" w:cs="Times New Roman"/>
          <w:highlight w:val="none"/>
          <w:lang w:val="en-US" w:eastAsia="zh-CN"/>
        </w:rPr>
        <w:t>并协调科技部、数字银行部、营运管理部、风险管理部、法律合规部等相关部门共同做好手机银行业务的规划</w:t>
      </w:r>
      <w:r>
        <w:rPr>
          <w:rFonts w:hint="default" w:ascii="Times New Roman" w:cs="Times New Roman"/>
          <w:kern w:val="0"/>
          <w:sz w:val="21"/>
          <w:szCs w:val="22"/>
          <w:highlight w:val="none"/>
          <w:lang w:val="en-US" w:eastAsia="zh-CN" w:bidi="ar-SA"/>
        </w:rPr>
        <w:t>、管理、系统开发、风险控制和监督管理等工作。各分支机构作为业务受理机构，负责进行手机银行业务的市场推广。</w:t>
      </w:r>
    </w:p>
    <w:p w14:paraId="15104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default" w:ascii="Times New Roman" w:cs="Times New Roman"/>
          <w:kern w:val="0"/>
          <w:sz w:val="21"/>
          <w:szCs w:val="22"/>
          <w:highlight w:val="none"/>
          <w:lang w:val="en-US" w:eastAsia="zh-CN" w:bidi="ar-SA"/>
        </w:rPr>
      </w:pPr>
    </w:p>
    <w:p w14:paraId="57741E09">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17" w:name="_Toc16729"/>
      <w:r>
        <w:rPr>
          <w:rFonts w:hint="default" w:ascii="Times New Roman" w:hAnsi="Times New Roman" w:cs="Times New Roman"/>
          <w:highlight w:val="none"/>
          <w:lang w:val="en-US" w:eastAsia="zh-CN"/>
        </w:rPr>
        <w:t>网络金融部</w:t>
      </w:r>
      <w:bookmarkEnd w:id="317"/>
    </w:p>
    <w:p w14:paraId="17FE8312">
      <w:pPr>
        <w:pStyle w:val="31"/>
        <w:rPr>
          <w:rFonts w:hint="default" w:ascii="Times New Roman" w:hAnsi="Times New Roman" w:cs="Times New Roman"/>
          <w:lang w:val="en-US" w:eastAsia="zh-CN"/>
        </w:rPr>
      </w:pPr>
    </w:p>
    <w:p w14:paraId="2DA71125">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负责贯彻落实</w:t>
      </w:r>
      <w:r>
        <w:rPr>
          <w:rFonts w:hint="eastAsia" w:ascii="Times New Roman" w:hAnsi="Times New Roman" w:cs="Times New Roman"/>
          <w:highlight w:val="none"/>
          <w:lang w:val="en-US" w:eastAsia="zh-CN"/>
        </w:rPr>
        <w:t>法律法规</w:t>
      </w:r>
      <w:r>
        <w:rPr>
          <w:rFonts w:hint="default" w:ascii="Times New Roman" w:hAnsi="Times New Roman" w:cs="Times New Roman"/>
          <w:highlight w:val="none"/>
          <w:lang w:val="en-US" w:eastAsia="zh-CN"/>
        </w:rPr>
        <w:t>及中国人民银行、国家金融监督管理总局、国家外汇管理局等金融监管机构有关电子银行业务的监管规定与政策；负责研究分析电子银行业务的发展趋势，制定中长期规划和发展目标；负责统筹在电子银行业务管理、合规内控、安全机制、运营支撑及客户服务等方面，统一制定电子银行各类业务管理办法、操作规程等管理规章，指导开展电子银行业务；负责拟定电子银行年度经营计划；负责电子银行业务的组织推动、指导管理及督导考核；负责统计分析电子银行业务运行数据；牵头负责电子银行业务的需求统筹、系统测试、验收等工作；负责电子银行业务研发创新及推广工作；负责电子银行品牌建设及管理，整合电子银行渠道产品营销和市场推广；负责电子银行客户营销服务支持工作；负责客户的投诉和解释工作；负责全行电子银行业务从业人员培训工作等。</w:t>
      </w:r>
    </w:p>
    <w:p w14:paraId="6046930C">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cs="Times New Roman"/>
          <w:highlight w:val="none"/>
          <w:lang w:val="en-US" w:eastAsia="zh-CN"/>
        </w:rPr>
      </w:pPr>
    </w:p>
    <w:p w14:paraId="429701C0">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18" w:name="_Toc11336"/>
      <w:r>
        <w:rPr>
          <w:rFonts w:hint="default" w:ascii="Times New Roman" w:hAnsi="Times New Roman" w:cs="Times New Roman"/>
          <w:highlight w:val="none"/>
          <w:lang w:val="en-US" w:eastAsia="zh-CN"/>
        </w:rPr>
        <w:t>科技部</w:t>
      </w:r>
      <w:bookmarkEnd w:id="318"/>
    </w:p>
    <w:p w14:paraId="61F7C227">
      <w:pPr>
        <w:pStyle w:val="31"/>
        <w:rPr>
          <w:rFonts w:hint="default" w:ascii="Times New Roman" w:hAnsi="Times New Roman" w:cs="Times New Roman"/>
          <w:lang w:val="en-US" w:eastAsia="zh-CN"/>
        </w:rPr>
      </w:pPr>
    </w:p>
    <w:p w14:paraId="7FF07471">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负责手机银行业务接口软件和中转服务器的维护，制定技术安全管理策略，监督执行系统安全管理的实施；负责手机银行各个环节的系统建设，保障手机银行系统运行和维护；负责协助差错处理部门查找差错原因。</w:t>
      </w:r>
    </w:p>
    <w:p w14:paraId="123F5D85">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eastAsia="宋体" w:cs="Times New Roman"/>
          <w:highlight w:val="none"/>
          <w:lang w:val="en-US" w:eastAsia="zh-CN"/>
        </w:rPr>
      </w:pPr>
    </w:p>
    <w:p w14:paraId="2F842A66">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19" w:name="_Toc19718"/>
      <w:r>
        <w:rPr>
          <w:rFonts w:hint="default" w:ascii="Times New Roman" w:hAnsi="Times New Roman" w:cs="Times New Roman"/>
          <w:highlight w:val="none"/>
          <w:lang w:val="en-US" w:eastAsia="zh-CN"/>
        </w:rPr>
        <w:t>数字银行部</w:t>
      </w:r>
      <w:bookmarkEnd w:id="319"/>
    </w:p>
    <w:p w14:paraId="3117C011">
      <w:pPr>
        <w:pStyle w:val="31"/>
        <w:rPr>
          <w:rFonts w:hint="default" w:ascii="Times New Roman" w:hAnsi="Times New Roman" w:cs="Times New Roman"/>
          <w:lang w:val="en-US" w:eastAsia="zh-CN"/>
        </w:rPr>
      </w:pPr>
    </w:p>
    <w:p w14:paraId="077F2F50">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负责为手机银行业务提供数据支持工作，牵头负责数据治理、数据管理、报表开发等工作，为业务规划、业务管理提供数据支撑。</w:t>
      </w:r>
    </w:p>
    <w:p w14:paraId="127CC0F5">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cs="Times New Roman"/>
          <w:highlight w:val="none"/>
          <w:lang w:val="en-US" w:eastAsia="zh-CN"/>
        </w:rPr>
      </w:pPr>
    </w:p>
    <w:p w14:paraId="3AF85F03">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20" w:name="_Toc24861"/>
      <w:r>
        <w:rPr>
          <w:rFonts w:hint="default" w:ascii="Times New Roman" w:hAnsi="Times New Roman" w:cs="Times New Roman"/>
          <w:highlight w:val="none"/>
          <w:lang w:val="en-US" w:eastAsia="zh-CN"/>
        </w:rPr>
        <w:t>办公室</w:t>
      </w:r>
    </w:p>
    <w:p w14:paraId="49329E04">
      <w:pPr>
        <w:pStyle w:val="31"/>
        <w:rPr>
          <w:rFonts w:hint="default" w:ascii="Times New Roman" w:hAnsi="Times New Roman" w:cs="Times New Roman"/>
          <w:lang w:val="en-US" w:eastAsia="zh-CN"/>
        </w:rPr>
      </w:pPr>
    </w:p>
    <w:p w14:paraId="479F82FF">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总行办公室负责通过手机银行发布的外宣信息、资料等的审核工作（信息、资料包括但不限于业务信息、宣传活动、文件资料、图片视频等）；做好业务舆情监测，在总行舆情管理和应急处置工作领导小组领导下，与相关单位共同做好舆情处置工作。</w:t>
      </w:r>
    </w:p>
    <w:p w14:paraId="0CBDF998">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eastAsia="宋体" w:cs="Times New Roman"/>
          <w:highlight w:val="none"/>
          <w:lang w:val="en-US" w:eastAsia="zh-CN"/>
        </w:rPr>
      </w:pPr>
    </w:p>
    <w:p w14:paraId="5109855F">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消费者权益保护中心</w:t>
      </w:r>
    </w:p>
    <w:p w14:paraId="788C7251">
      <w:pPr>
        <w:pStyle w:val="31"/>
        <w:rPr>
          <w:rFonts w:hint="default" w:ascii="Times New Roman" w:hAnsi="Times New Roman" w:cs="Times New Roman"/>
          <w:lang w:val="en-US" w:eastAsia="zh-CN"/>
        </w:rPr>
      </w:pPr>
    </w:p>
    <w:p w14:paraId="292A7DFD">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消费者权益保护中心是手机银行消保审核管理部门，负责在产品与服务的制度制定、设计开发、定价管理、合同协议、业务流程、营销方案、宣传文本等制定过程中，对业务部门提交的产品和服务相关材料进行审核，有效落实消费者权益保护各项要求，并出具审核意见。</w:t>
      </w:r>
    </w:p>
    <w:p w14:paraId="48807521">
      <w:pPr>
        <w:pStyle w:val="31"/>
        <w:keepLines w:val="0"/>
        <w:kinsoku/>
        <w:wordWrap/>
        <w:overflowPunct/>
        <w:topLinePunct w:val="0"/>
        <w:bidi w:val="0"/>
        <w:adjustRightInd/>
        <w:snapToGrid/>
        <w:spacing w:line="240" w:lineRule="auto"/>
        <w:ind w:left="0" w:leftChars="0" w:firstLine="420" w:firstLineChars="200"/>
        <w:textAlignment w:val="auto"/>
        <w:rPr>
          <w:rFonts w:hint="default" w:ascii="Times New Roman" w:hAnsi="Times New Roman" w:eastAsia="宋体" w:cs="Times New Roman"/>
          <w:highlight w:val="none"/>
          <w:lang w:val="en-US" w:eastAsia="zh-CN"/>
        </w:rPr>
      </w:pPr>
    </w:p>
    <w:p w14:paraId="395F21D1">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营运管理部</w:t>
      </w:r>
      <w:bookmarkEnd w:id="320"/>
    </w:p>
    <w:p w14:paraId="6D6B5B5E">
      <w:pPr>
        <w:pStyle w:val="31"/>
        <w:rPr>
          <w:rFonts w:hint="default" w:ascii="Times New Roman" w:hAnsi="Times New Roman" w:cs="Times New Roman"/>
          <w:lang w:val="en-US" w:eastAsia="zh-CN"/>
        </w:rPr>
      </w:pPr>
    </w:p>
    <w:p w14:paraId="3CF731ED">
      <w:pPr>
        <w:keepLines w:val="0"/>
        <w:tabs>
          <w:tab w:val="left" w:pos="442"/>
        </w:tabs>
        <w:kinsoku/>
        <w:wordWrap/>
        <w:overflowPunct/>
        <w:topLinePunct w:val="0"/>
        <w:bidi w:val="0"/>
        <w:adjustRightInd/>
        <w:snapToGrid/>
        <w:spacing w:line="240" w:lineRule="auto"/>
        <w:ind w:firstLine="420"/>
        <w:jc w:val="left"/>
        <w:textAlignment w:val="auto"/>
        <w:rPr>
          <w:rFonts w:hint="default" w:cs="Times New Roman"/>
          <w:highlight w:val="none"/>
          <w:lang w:val="en-US" w:eastAsia="zh-CN"/>
        </w:rPr>
      </w:pPr>
      <w:r>
        <w:rPr>
          <w:rFonts w:hint="default" w:cs="Times New Roman"/>
          <w:highlight w:val="none"/>
          <w:lang w:val="en-US" w:eastAsia="zh-CN"/>
        </w:rPr>
        <w:t>负责手机银行业务相关会计核算流程的制定、资金清算及差错处理、电子票据签约、内部账户的建立与维护、重要空白凭证的订购与管理等工作。</w:t>
      </w:r>
    </w:p>
    <w:p w14:paraId="2017AAE9">
      <w:pPr>
        <w:keepLines w:val="0"/>
        <w:tabs>
          <w:tab w:val="left" w:pos="442"/>
        </w:tabs>
        <w:kinsoku/>
        <w:wordWrap/>
        <w:overflowPunct/>
        <w:topLinePunct w:val="0"/>
        <w:bidi w:val="0"/>
        <w:adjustRightInd/>
        <w:snapToGrid/>
        <w:spacing w:line="240" w:lineRule="auto"/>
        <w:ind w:firstLine="420"/>
        <w:jc w:val="left"/>
        <w:textAlignment w:val="auto"/>
        <w:rPr>
          <w:rFonts w:hint="default" w:cs="Times New Roman"/>
          <w:highlight w:val="none"/>
          <w:lang w:val="en-US" w:eastAsia="zh-CN"/>
        </w:rPr>
      </w:pPr>
    </w:p>
    <w:p w14:paraId="27C961D5">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21" w:name="_Toc12563"/>
      <w:r>
        <w:rPr>
          <w:rFonts w:hint="default" w:ascii="Times New Roman" w:hAnsi="Times New Roman" w:cs="Times New Roman"/>
          <w:highlight w:val="none"/>
          <w:lang w:val="en-US" w:eastAsia="zh-CN"/>
        </w:rPr>
        <w:t>风险管理部</w:t>
      </w:r>
      <w:bookmarkEnd w:id="321"/>
    </w:p>
    <w:p w14:paraId="76C5B009">
      <w:pPr>
        <w:pStyle w:val="31"/>
        <w:rPr>
          <w:rFonts w:hint="default" w:ascii="Times New Roman" w:hAnsi="Times New Roman" w:cs="Times New Roman"/>
          <w:lang w:val="en-US" w:eastAsia="zh-CN"/>
        </w:rPr>
      </w:pPr>
    </w:p>
    <w:p w14:paraId="2358DE67">
      <w:pPr>
        <w:keepLines w:val="0"/>
        <w:tabs>
          <w:tab w:val="left" w:pos="442"/>
        </w:tabs>
        <w:kinsoku/>
        <w:wordWrap/>
        <w:overflowPunct/>
        <w:topLinePunct w:val="0"/>
        <w:bidi w:val="0"/>
        <w:adjustRightInd/>
        <w:snapToGrid/>
        <w:spacing w:line="240" w:lineRule="auto"/>
        <w:ind w:firstLine="420"/>
        <w:jc w:val="left"/>
        <w:textAlignment w:val="auto"/>
        <w:rPr>
          <w:rFonts w:hint="default" w:cs="Times New Roman"/>
          <w:highlight w:val="none"/>
          <w:lang w:val="en-US" w:eastAsia="zh-CN"/>
        </w:rPr>
      </w:pPr>
      <w:r>
        <w:rPr>
          <w:rFonts w:hint="default" w:cs="Times New Roman"/>
          <w:highlight w:val="none"/>
          <w:lang w:val="en-US" w:eastAsia="zh-CN"/>
        </w:rPr>
        <w:t>负责将手机银行业务风险加入本行全面风险管理体系，负责对手机银行业务的风险管理工作、风险管理效果进行评价。</w:t>
      </w:r>
    </w:p>
    <w:p w14:paraId="7906F09A">
      <w:pPr>
        <w:keepLines w:val="0"/>
        <w:tabs>
          <w:tab w:val="left" w:pos="442"/>
        </w:tabs>
        <w:kinsoku/>
        <w:wordWrap/>
        <w:overflowPunct/>
        <w:topLinePunct w:val="0"/>
        <w:bidi w:val="0"/>
        <w:adjustRightInd/>
        <w:snapToGrid/>
        <w:spacing w:line="240" w:lineRule="auto"/>
        <w:ind w:firstLine="420"/>
        <w:jc w:val="left"/>
        <w:textAlignment w:val="auto"/>
        <w:rPr>
          <w:rFonts w:hint="default" w:cs="Times New Roman"/>
          <w:highlight w:val="none"/>
          <w:lang w:val="en-US" w:eastAsia="zh-CN"/>
        </w:rPr>
      </w:pPr>
    </w:p>
    <w:p w14:paraId="05881346">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22" w:name="_Toc3828"/>
      <w:r>
        <w:rPr>
          <w:rFonts w:hint="default" w:ascii="Times New Roman" w:hAnsi="Times New Roman" w:cs="Times New Roman"/>
          <w:highlight w:val="none"/>
          <w:lang w:val="en-US" w:eastAsia="zh-CN"/>
        </w:rPr>
        <w:t>法律合规部</w:t>
      </w:r>
      <w:bookmarkEnd w:id="322"/>
    </w:p>
    <w:p w14:paraId="4EF669D3">
      <w:pPr>
        <w:pStyle w:val="31"/>
        <w:rPr>
          <w:rFonts w:hint="default" w:ascii="Times New Roman" w:hAnsi="Times New Roman" w:cs="Times New Roman"/>
          <w:lang w:val="en-US" w:eastAsia="zh-CN"/>
        </w:rPr>
      </w:pPr>
    </w:p>
    <w:p w14:paraId="737568F2">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负责手机银行业务合规管理及检查监督工作，负责审核手机银行业务相关制度办法，负责手机银行业务操作风险的防控工作等。</w:t>
      </w:r>
    </w:p>
    <w:p w14:paraId="799BDC34">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4C7E4082">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23" w:name="_Toc29882"/>
      <w:r>
        <w:rPr>
          <w:rFonts w:hint="default" w:ascii="Times New Roman" w:hAnsi="Times New Roman" w:cs="Times New Roman"/>
          <w:highlight w:val="none"/>
          <w:lang w:val="en-US" w:eastAsia="zh-CN"/>
        </w:rPr>
        <w:t>审计部</w:t>
      </w:r>
      <w:bookmarkEnd w:id="323"/>
    </w:p>
    <w:p w14:paraId="6E13E2E1">
      <w:pPr>
        <w:pStyle w:val="31"/>
        <w:rPr>
          <w:rFonts w:hint="default" w:ascii="Times New Roman" w:hAnsi="Times New Roman" w:cs="Times New Roman"/>
          <w:lang w:val="en-US" w:eastAsia="zh-CN"/>
        </w:rPr>
      </w:pPr>
    </w:p>
    <w:p w14:paraId="6186DBD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负责将手机银行业务纳入审计范围，负责审计手机银行内部控制管理制度的执行情况并进行评价，负责监督手机银行风险防控措施的落实情况，负责审计手机银行重大风险管控情况，负责监督审计意见的落实情况等。</w:t>
      </w:r>
    </w:p>
    <w:p w14:paraId="2A764C8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1277D1E9">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24" w:name="_Toc19229"/>
      <w:r>
        <w:rPr>
          <w:rFonts w:hint="default" w:ascii="Times New Roman" w:hAnsi="Times New Roman" w:cs="Times New Roman"/>
          <w:highlight w:val="none"/>
          <w:lang w:val="en-US" w:eastAsia="zh-CN"/>
        </w:rPr>
        <w:t>各营业网点</w:t>
      </w:r>
      <w:bookmarkEnd w:id="324"/>
    </w:p>
    <w:p w14:paraId="4B326857">
      <w:pPr>
        <w:pStyle w:val="31"/>
        <w:rPr>
          <w:rFonts w:hint="default" w:ascii="Times New Roman" w:hAnsi="Times New Roman" w:cs="Times New Roman"/>
          <w:lang w:val="en-US" w:eastAsia="zh-CN"/>
        </w:rPr>
      </w:pPr>
    </w:p>
    <w:p w14:paraId="0D32102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负责办理具体的手机银行业务，包括：落实本行的各项工作目标，引导客户使用手机银行产品，办理手机银行业务的注册、变更、注销等；负责收集手机银行客户的意见，并向总行提出手机银行业务的发展建议；组织营业网点业务培训及业务制度自查；负责手机银行客户日常培训。</w:t>
      </w:r>
    </w:p>
    <w:p w14:paraId="07611D1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50EF9460">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25" w:name="_Toc24320"/>
      <w:r>
        <w:rPr>
          <w:rFonts w:hint="default" w:ascii="Times New Roman" w:hAnsi="Times New Roman" w:cs="Times New Roman"/>
          <w:highlight w:val="none"/>
          <w:lang w:val="en-US" w:eastAsia="zh-CN"/>
        </w:rPr>
        <w:t>托管机构</w:t>
      </w:r>
      <w:bookmarkEnd w:id="325"/>
    </w:p>
    <w:p w14:paraId="3429B009">
      <w:pPr>
        <w:pStyle w:val="31"/>
        <w:rPr>
          <w:rFonts w:hint="default" w:ascii="Times New Roman" w:hAnsi="Times New Roman" w:cs="Times New Roman"/>
          <w:lang w:val="en-US" w:eastAsia="zh-CN"/>
        </w:rPr>
      </w:pPr>
    </w:p>
    <w:p w14:paraId="0CF1FFD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山东省城市商业银行联盟有限公司作为</w:t>
      </w:r>
      <w:r>
        <w:rPr>
          <w:rFonts w:hint="eastAsia" w:ascii="Times New Roman" w:hAnsi="Times New Roman" w:cs="Times New Roman"/>
          <w:highlight w:val="none"/>
          <w:lang w:val="en-US" w:eastAsia="zh-CN"/>
        </w:rPr>
        <w:t>日照银行个人手机银行</w:t>
      </w:r>
      <w:r>
        <w:rPr>
          <w:rFonts w:hint="default" w:ascii="Times New Roman" w:hAnsi="Times New Roman" w:cs="Times New Roman"/>
          <w:highlight w:val="none"/>
          <w:lang w:val="en-US" w:eastAsia="zh-CN"/>
        </w:rPr>
        <w:t>的托管机构负责手机银行业务应用系统的开发、投产、运行维护，服务器端软件的维护、升级；制定相关技术标准、技术安全管理策略，监督执行系统安全管理的实施；负责制定手机银行托管的管理办法；负责协助查找和处理相关业务差错；负责对行内业务进行培训。</w:t>
      </w:r>
    </w:p>
    <w:p w14:paraId="3B43336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47DBCE95">
      <w:pPr>
        <w:pStyle w:val="64"/>
        <w:keepLines w:val="0"/>
        <w:kinsoku/>
        <w:wordWrap/>
        <w:overflowPunct/>
        <w:topLinePunct w:val="0"/>
        <w:bidi w:val="0"/>
        <w:adjustRightInd/>
        <w:snapToGrid/>
        <w:spacing w:before="0" w:beforeLines="0" w:after="0" w:afterLines="0" w:line="240" w:lineRule="auto"/>
        <w:textAlignment w:val="auto"/>
        <w:outlineLvl w:val="1"/>
        <w:rPr>
          <w:rFonts w:ascii="Times New Roman" w:hAnsi="Times New Roman" w:cs="Times New Roman"/>
          <w:highlight w:val="none"/>
        </w:rPr>
      </w:pPr>
      <w:bookmarkStart w:id="326" w:name="_Toc25017"/>
      <w:bookmarkStart w:id="327" w:name="_Toc26602"/>
      <w:bookmarkStart w:id="328" w:name="_Toc5061"/>
      <w:bookmarkStart w:id="329" w:name="_Toc6538"/>
      <w:bookmarkStart w:id="330" w:name="_Toc2087"/>
      <w:bookmarkStart w:id="331" w:name="_Toc5020"/>
      <w:r>
        <w:rPr>
          <w:rFonts w:hint="default" w:ascii="Times New Roman" w:hAnsi="Times New Roman" w:cs="Times New Roman"/>
          <w:highlight w:val="none"/>
          <w:lang w:val="en-US" w:eastAsia="zh-CN"/>
        </w:rPr>
        <w:t>管理制度</w:t>
      </w:r>
      <w:bookmarkEnd w:id="326"/>
      <w:bookmarkEnd w:id="327"/>
      <w:bookmarkEnd w:id="328"/>
      <w:bookmarkEnd w:id="329"/>
      <w:bookmarkEnd w:id="330"/>
      <w:bookmarkEnd w:id="331"/>
    </w:p>
    <w:p w14:paraId="318A48C2">
      <w:pPr>
        <w:pStyle w:val="31"/>
        <w:rPr>
          <w:rFonts w:ascii="Times New Roman" w:hAnsi="Times New Roman" w:cs="Times New Roman"/>
        </w:rPr>
      </w:pPr>
    </w:p>
    <w:p w14:paraId="1528524D">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为加强本行手机银行业务管理，规范手机银行的业务操作，确保本行手机银行的正常开展，维护本行和客户的合法权益，制定了《日照银行电子银行业务管理管理办法》《日照银行个人电子银行业务操作规程》《日照银行电话银行客户服务管理办法》等制度流程。</w:t>
      </w:r>
    </w:p>
    <w:p w14:paraId="02239A37">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0B952069">
      <w:pPr>
        <w:pStyle w:val="64"/>
        <w:keepLines w:val="0"/>
        <w:kinsoku/>
        <w:wordWrap/>
        <w:overflowPunct/>
        <w:topLinePunct w:val="0"/>
        <w:bidi w:val="0"/>
        <w:adjustRightInd/>
        <w:snapToGrid/>
        <w:spacing w:before="0" w:beforeLines="0" w:after="0" w:afterLines="0" w:line="240" w:lineRule="auto"/>
        <w:textAlignment w:val="auto"/>
        <w:outlineLvl w:val="1"/>
        <w:rPr>
          <w:rFonts w:ascii="Times New Roman" w:hAnsi="Times New Roman" w:cs="Times New Roman"/>
          <w:highlight w:val="none"/>
        </w:rPr>
      </w:pPr>
      <w:bookmarkStart w:id="332" w:name="_Toc22921"/>
      <w:bookmarkStart w:id="333" w:name="_Toc29322"/>
      <w:bookmarkStart w:id="334" w:name="_Toc6438"/>
      <w:bookmarkStart w:id="335" w:name="_Toc17582"/>
      <w:bookmarkStart w:id="336" w:name="_Toc13729"/>
      <w:bookmarkStart w:id="337" w:name="_Toc14295"/>
      <w:r>
        <w:rPr>
          <w:rFonts w:hint="default" w:ascii="Times New Roman" w:hAnsi="Times New Roman" w:cs="Times New Roman"/>
          <w:highlight w:val="none"/>
          <w:lang w:val="en-US" w:eastAsia="zh-CN"/>
        </w:rPr>
        <w:t>宣传及实施机制</w:t>
      </w:r>
      <w:bookmarkEnd w:id="332"/>
      <w:bookmarkEnd w:id="333"/>
      <w:bookmarkEnd w:id="334"/>
      <w:bookmarkEnd w:id="335"/>
      <w:bookmarkEnd w:id="336"/>
      <w:bookmarkEnd w:id="337"/>
    </w:p>
    <w:p w14:paraId="648588A3">
      <w:pPr>
        <w:pStyle w:val="31"/>
        <w:rPr>
          <w:rFonts w:ascii="Times New Roman" w:hAnsi="Times New Roman" w:cs="Times New Roman"/>
        </w:rPr>
      </w:pPr>
    </w:p>
    <w:p w14:paraId="358F91B1">
      <w:pPr>
        <w:pStyle w:val="63"/>
        <w:keepLines w:val="0"/>
        <w:kinsoku/>
        <w:wordWrap/>
        <w:overflowPunct/>
        <w:topLinePunct w:val="0"/>
        <w:bidi w:val="0"/>
        <w:adjustRightInd/>
        <w:snapToGrid/>
        <w:spacing w:before="0" w:beforeLines="0" w:after="0" w:afterLines="0" w:line="240" w:lineRule="auto"/>
        <w:textAlignment w:val="auto"/>
        <w:outlineLvl w:val="2"/>
        <w:rPr>
          <w:rFonts w:ascii="Times New Roman" w:hAnsi="Times New Roman" w:cs="Times New Roman"/>
          <w:highlight w:val="none"/>
        </w:rPr>
      </w:pPr>
      <w:bookmarkStart w:id="338" w:name="_Toc9660"/>
      <w:r>
        <w:rPr>
          <w:rFonts w:hint="default" w:ascii="Times New Roman" w:hAnsi="Times New Roman" w:cs="Times New Roman"/>
          <w:highlight w:val="none"/>
          <w:lang w:val="en-US" w:eastAsia="zh-CN"/>
        </w:rPr>
        <w:t>宣传</w:t>
      </w:r>
      <w:bookmarkEnd w:id="338"/>
    </w:p>
    <w:p w14:paraId="016F8CD5">
      <w:pPr>
        <w:pStyle w:val="31"/>
        <w:rPr>
          <w:rFonts w:ascii="Times New Roman" w:hAnsi="Times New Roman" w:cs="Times New Roman"/>
        </w:rPr>
      </w:pPr>
    </w:p>
    <w:p w14:paraId="5A7F56DC">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在本行官方网站、微信公众号、网上银行、自助设备、手机银行、营业网点电子显示屏等渠道投放相关宣传文本与图片，宣传本行相关业务。</w:t>
      </w:r>
    </w:p>
    <w:p w14:paraId="6DCAAE6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p>
    <w:p w14:paraId="72C57DFA">
      <w:pPr>
        <w:pStyle w:val="63"/>
        <w:keepLines w:val="0"/>
        <w:kinsoku/>
        <w:wordWrap/>
        <w:overflowPunct/>
        <w:topLinePunct w:val="0"/>
        <w:bidi w:val="0"/>
        <w:adjustRightInd/>
        <w:snapToGrid/>
        <w:spacing w:before="0" w:beforeLines="0" w:after="0" w:afterLines="0" w:line="240" w:lineRule="auto"/>
        <w:textAlignment w:val="auto"/>
        <w:outlineLvl w:val="2"/>
        <w:rPr>
          <w:rFonts w:hint="default" w:ascii="Times New Roman" w:hAnsi="Times New Roman" w:cs="Times New Roman"/>
          <w:highlight w:val="none"/>
          <w:lang w:val="en-US" w:eastAsia="zh-CN"/>
        </w:rPr>
      </w:pPr>
      <w:bookmarkStart w:id="339" w:name="_Toc17136"/>
      <w:r>
        <w:rPr>
          <w:rFonts w:hint="default" w:ascii="Times New Roman" w:hAnsi="Times New Roman" w:cs="Times New Roman"/>
          <w:highlight w:val="none"/>
          <w:lang w:val="en-US" w:eastAsia="zh-CN"/>
        </w:rPr>
        <w:t>培训</w:t>
      </w:r>
      <w:bookmarkEnd w:id="339"/>
    </w:p>
    <w:p w14:paraId="06C32AB3">
      <w:pPr>
        <w:pStyle w:val="31"/>
        <w:rPr>
          <w:rFonts w:hint="default" w:ascii="Times New Roman" w:hAnsi="Times New Roman" w:cs="Times New Roman"/>
          <w:lang w:val="en-US" w:eastAsia="zh-CN"/>
        </w:rPr>
      </w:pPr>
    </w:p>
    <w:p w14:paraId="7558F55D">
      <w:pPr>
        <w:pStyle w:val="64"/>
        <w:outlineLvl w:val="1"/>
        <w:rPr>
          <w:rFonts w:hint="default" w:ascii="Times New Roman" w:hAnsi="Times New Roman" w:cs="Times New Roman"/>
          <w:lang w:val="en-US" w:eastAsia="zh-CN"/>
        </w:rPr>
      </w:pPr>
      <w:r>
        <w:rPr>
          <w:rFonts w:hint="default" w:ascii="Times New Roman" w:hAnsi="Times New Roman" w:cs="Times New Roman"/>
          <w:highlight w:val="none"/>
          <w:lang w:val="en-US" w:eastAsia="zh-CN"/>
        </w:rPr>
        <w:t>根据本行相关制度规定，总行各部门负责本部门及管辖范围内的培训需求调研分析、制定培训计划以及各类</w:t>
      </w:r>
      <w:r>
        <w:rPr>
          <w:rFonts w:hint="eastAsia" w:ascii="Times New Roman" w:cs="Times New Roman"/>
          <w:highlight w:val="none"/>
          <w:lang w:val="en-US" w:eastAsia="zh-CN"/>
        </w:rPr>
        <w:t>考核</w:t>
      </w:r>
      <w:r>
        <w:rPr>
          <w:rFonts w:hint="default" w:ascii="Times New Roman" w:hAnsi="Times New Roman" w:cs="Times New Roman"/>
          <w:highlight w:val="none"/>
          <w:lang w:val="en-US" w:eastAsia="zh-CN"/>
        </w:rPr>
        <w:t>办法，协助开展本部门及管辖岗位的培训和</w:t>
      </w:r>
      <w:r>
        <w:rPr>
          <w:rFonts w:hint="eastAsia" w:ascii="Times New Roman" w:cs="Times New Roman"/>
          <w:highlight w:val="none"/>
          <w:lang w:val="en-US" w:eastAsia="zh-CN"/>
        </w:rPr>
        <w:t>考核</w:t>
      </w:r>
      <w:r>
        <w:rPr>
          <w:rFonts w:hint="default" w:ascii="Times New Roman" w:hAnsi="Times New Roman" w:cs="Times New Roman"/>
          <w:highlight w:val="none"/>
          <w:lang w:val="en-US" w:eastAsia="zh-CN"/>
        </w:rPr>
        <w:t>工作，并负责提供内部培训人选。根据全行年度培训计划，制定各类培训方案报总行人力资源部备案后再组织实施，确保手机银行运营的各项工作符合服务标准。</w:t>
      </w:r>
    </w:p>
    <w:p w14:paraId="2B0E3E90">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管理部门与管理</w:t>
      </w:r>
      <w:r>
        <w:rPr>
          <w:rFonts w:hint="eastAsia" w:ascii="Times New Roman" w:hAnsi="Times New Roman" w:cs="Times New Roman"/>
          <w:lang w:val="en-US" w:eastAsia="zh-CN"/>
        </w:rPr>
        <w:t>人员</w:t>
      </w:r>
    </w:p>
    <w:p w14:paraId="299B77F6">
      <w:pPr>
        <w:pStyle w:val="31"/>
        <w:rPr>
          <w:rFonts w:hint="default" w:ascii="Times New Roman" w:hAnsi="Times New Roman" w:cs="Times New Roman"/>
          <w:lang w:val="en-US" w:eastAsia="zh-CN"/>
        </w:rPr>
      </w:pPr>
      <w:r>
        <w:rPr>
          <w:rFonts w:hint="default" w:ascii="Times New Roman" w:hAnsi="Times New Roman" w:cs="Times New Roman"/>
          <w:lang w:val="en-US" w:eastAsia="zh-CN"/>
        </w:rPr>
        <w:t>个人手机银行管理部门为网络金融部，项目负责人为网络金融部总经理，其职责范围包括但不限于统筹协调移动应用的服务创新、业务推广、运营等工作。</w:t>
      </w:r>
    </w:p>
    <w:p w14:paraId="6A889501">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内部管理机制描述</w:t>
      </w:r>
    </w:p>
    <w:p w14:paraId="3C5A9404">
      <w:pPr>
        <w:pStyle w:val="31"/>
        <w:rPr>
          <w:rFonts w:hint="default" w:ascii="Times New Roman" w:hAnsi="Times New Roman" w:cs="Times New Roman"/>
          <w:lang w:val="en-US" w:eastAsia="zh-CN"/>
        </w:rPr>
      </w:pPr>
      <w:r>
        <w:rPr>
          <w:rFonts w:hint="default" w:ascii="Times New Roman" w:hAnsi="Times New Roman" w:cs="Times New Roman"/>
          <w:lang w:val="en-US" w:eastAsia="zh-CN"/>
        </w:rPr>
        <w:t>a）需求分析由业务部门提出并经相关负责人审核通过后，交予设计团队。设计方案需经技术专家评审合格后进入开发阶段。开发过程由开发团队负责，严格遵循代码规范和安全标准。测试工作由</w:t>
      </w:r>
      <w:r>
        <w:rPr>
          <w:rFonts w:hint="eastAsia" w:ascii="Times New Roman" w:hAnsi="Times New Roman" w:cs="Times New Roman"/>
          <w:lang w:val="en-US" w:eastAsia="zh-CN"/>
        </w:rPr>
        <w:t>业务人员和</w:t>
      </w:r>
      <w:r>
        <w:rPr>
          <w:rFonts w:hint="default" w:ascii="Times New Roman" w:hAnsi="Times New Roman" w:cs="Times New Roman"/>
          <w:lang w:val="en-US" w:eastAsia="zh-CN"/>
        </w:rPr>
        <w:t>专业测试团队执行，测试报告需经项目负责人和质量监督人员签字确认。上线流程需经过多部门联合审核，包括业务部门、技术部门、风险管理部门等，审核通过后方可上线</w:t>
      </w:r>
      <w:r>
        <w:rPr>
          <w:rFonts w:hint="eastAsia" w:ascii="Times New Roman" w:hAnsi="Times New Roman" w:cs="Times New Roman"/>
          <w:lang w:val="en-US" w:eastAsia="zh-CN"/>
        </w:rPr>
        <w:t>；</w:t>
      </w:r>
    </w:p>
    <w:p w14:paraId="5505AF8E">
      <w:pPr>
        <w:pStyle w:val="31"/>
        <w:rPr>
          <w:rFonts w:hint="default" w:ascii="Times New Roman" w:hAnsi="Times New Roman" w:cs="Times New Roman"/>
          <w:lang w:val="en-US" w:eastAsia="zh-CN"/>
        </w:rPr>
      </w:pPr>
      <w:r>
        <w:rPr>
          <w:rFonts w:hint="default" w:ascii="Times New Roman" w:hAnsi="Times New Roman" w:cs="Times New Roman"/>
          <w:lang w:val="en-US" w:eastAsia="zh-CN"/>
        </w:rPr>
        <w:t>b）运营团队负责每日对移动应用的运行状态进行监控，记录关键指标数据。每周对数据进行分析，形成报告提交给相关部门。对于用户反馈，设立专门的客服中心，如客服热线0633</w:t>
      </w:r>
      <w:r>
        <w:rPr>
          <w:rFonts w:hint="eastAsia" w:ascii="Times New Roman" w:hAnsi="Times New Roman" w:cs="Times New Roman"/>
          <w:lang w:val="en-US" w:eastAsia="zh-CN"/>
        </w:rPr>
        <w:t>-</w:t>
      </w:r>
      <w:r>
        <w:rPr>
          <w:rFonts w:hint="default" w:ascii="Times New Roman" w:hAnsi="Times New Roman" w:cs="Times New Roman"/>
          <w:lang w:val="en-US" w:eastAsia="zh-CN"/>
        </w:rPr>
        <w:t>96588</w:t>
      </w:r>
      <w:r>
        <w:rPr>
          <w:rFonts w:hint="eastAsia" w:ascii="Times New Roman" w:hAnsi="Times New Roman" w:cs="Times New Roman"/>
          <w:lang w:val="en-US" w:eastAsia="zh-CN"/>
        </w:rPr>
        <w:t>（日照）、400-68-96588（全国）</w:t>
      </w:r>
      <w:r>
        <w:rPr>
          <w:rFonts w:hint="default" w:ascii="Times New Roman" w:hAnsi="Times New Roman" w:cs="Times New Roman"/>
          <w:lang w:val="en-US" w:eastAsia="zh-CN"/>
        </w:rPr>
        <w:t>，客服人员在收到反馈后进行处理并记录，重大问题及时上报给项目负责人</w:t>
      </w:r>
      <w:r>
        <w:rPr>
          <w:rFonts w:hint="eastAsia" w:ascii="Times New Roman" w:hAnsi="Times New Roman" w:cs="Times New Roman"/>
          <w:lang w:val="en-US" w:eastAsia="zh-CN"/>
        </w:rPr>
        <w:t>；</w:t>
      </w:r>
    </w:p>
    <w:p w14:paraId="170E6DC1">
      <w:pPr>
        <w:pStyle w:val="31"/>
        <w:rPr>
          <w:rFonts w:hint="default" w:ascii="Times New Roman" w:hAnsi="Times New Roman" w:cs="Times New Roman"/>
          <w:lang w:val="en-US" w:eastAsia="zh-CN"/>
        </w:rPr>
      </w:pPr>
      <w:r>
        <w:rPr>
          <w:rFonts w:hint="default" w:ascii="Times New Roman" w:hAnsi="Times New Roman" w:cs="Times New Roman"/>
          <w:lang w:val="en-US" w:eastAsia="zh-CN"/>
        </w:rPr>
        <w:t>c）明确内部沟通协调机制，包括部门之间的沟通方式、频率和协调流程。对于紧急事项，可通过</w:t>
      </w:r>
      <w:r>
        <w:rPr>
          <w:rFonts w:hint="eastAsia" w:ascii="Times New Roman" w:hAnsi="Times New Roman" w:cs="Times New Roman"/>
          <w:lang w:val="en-US" w:eastAsia="zh-CN"/>
        </w:rPr>
        <w:t>即时通信</w:t>
      </w:r>
      <w:r>
        <w:rPr>
          <w:rFonts w:hint="default" w:ascii="Times New Roman" w:hAnsi="Times New Roman" w:cs="Times New Roman"/>
          <w:lang w:val="en-US" w:eastAsia="zh-CN"/>
        </w:rPr>
        <w:t>工具或紧急会议进行沟通协调。</w:t>
      </w:r>
    </w:p>
    <w:p w14:paraId="6DDE94D0">
      <w:pPr>
        <w:pStyle w:val="64"/>
        <w:outlineLvl w:val="1"/>
        <w:rPr>
          <w:rFonts w:hint="default" w:ascii="Times New Roman" w:hAnsi="Times New Roman" w:cs="Times New Roman"/>
          <w:lang w:val="en-US" w:eastAsia="zh-CN"/>
        </w:rPr>
      </w:pPr>
      <w:bookmarkStart w:id="340" w:name="_Toc153"/>
      <w:bookmarkStart w:id="341" w:name="_Toc23783"/>
      <w:r>
        <w:rPr>
          <w:rFonts w:hint="default" w:ascii="Times New Roman" w:hAnsi="Times New Roman" w:cs="Times New Roman"/>
          <w:lang w:val="en-US" w:eastAsia="zh-CN"/>
        </w:rPr>
        <w:t>落实要求</w:t>
      </w:r>
      <w:bookmarkEnd w:id="340"/>
      <w:bookmarkEnd w:id="341"/>
    </w:p>
    <w:p w14:paraId="75AA4AF2">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业务需求环节</w:t>
      </w:r>
    </w:p>
    <w:p w14:paraId="7C14B493">
      <w:pPr>
        <w:pStyle w:val="31"/>
        <w:rPr>
          <w:rFonts w:hint="default" w:ascii="Times New Roman" w:hAnsi="Times New Roman" w:cs="Times New Roman"/>
          <w:lang w:val="en-US" w:eastAsia="zh-CN"/>
        </w:rPr>
      </w:pPr>
      <w:r>
        <w:rPr>
          <w:rFonts w:hint="default" w:ascii="Times New Roman" w:hAnsi="Times New Roman" w:cs="Times New Roman"/>
          <w:lang w:val="en-US" w:eastAsia="zh-CN"/>
        </w:rPr>
        <w:t>业务部门在收集移动应用业务需求时，需同时参考相关法律法规和监管要求，对涉及用户隐私保护、资金安全、业务合规性等方面的需求进行重点分析和评估。需求文档中需明确标注涉及合规要求的功能点和业务流程，并经合规部门审核确认。</w:t>
      </w:r>
    </w:p>
    <w:p w14:paraId="052D44DB">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业务</w:t>
      </w:r>
      <w:r>
        <w:rPr>
          <w:rFonts w:hint="eastAsia" w:ascii="Times New Roman" w:hAnsi="Times New Roman" w:cs="Times New Roman"/>
          <w:lang w:val="en-US" w:eastAsia="zh-CN"/>
        </w:rPr>
        <w:t>开发</w:t>
      </w:r>
      <w:r>
        <w:rPr>
          <w:rFonts w:hint="default" w:ascii="Times New Roman" w:hAnsi="Times New Roman" w:cs="Times New Roman"/>
          <w:lang w:val="en-US" w:eastAsia="zh-CN"/>
        </w:rPr>
        <w:t>环节</w:t>
      </w:r>
    </w:p>
    <w:p w14:paraId="299A3143">
      <w:pPr>
        <w:pStyle w:val="31"/>
        <w:rPr>
          <w:rFonts w:hint="default" w:ascii="Times New Roman" w:hAnsi="Times New Roman" w:cs="Times New Roman"/>
          <w:lang w:val="en-US" w:eastAsia="zh-CN"/>
        </w:rPr>
      </w:pPr>
      <w:r>
        <w:rPr>
          <w:rFonts w:hint="default" w:ascii="Times New Roman" w:hAnsi="Times New Roman" w:cs="Times New Roman"/>
          <w:lang w:val="en-US" w:eastAsia="zh-CN"/>
        </w:rPr>
        <w:t>研发团队在开发移动应用时，严格按照国家信息安全标准和行业规范进行编程。采用安全的开发框架和技术，对数据加密、身份认证、权限管理等功能模块进行重点开发和测试，确保符合合规要求。代码审查过程中，重点检查是否存在安全漏洞和违规代码，审查结果需记录并整改。</w:t>
      </w:r>
    </w:p>
    <w:p w14:paraId="4C7A3E5C">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推广环节</w:t>
      </w:r>
    </w:p>
    <w:p w14:paraId="37F7BE8E">
      <w:pPr>
        <w:pStyle w:val="31"/>
        <w:rPr>
          <w:rFonts w:hint="default" w:ascii="Times New Roman" w:hAnsi="Times New Roman" w:cs="Times New Roman"/>
          <w:lang w:val="en-US" w:eastAsia="zh-CN"/>
        </w:rPr>
      </w:pPr>
      <w:r>
        <w:rPr>
          <w:rFonts w:hint="default" w:ascii="Times New Roman" w:hAnsi="Times New Roman" w:cs="Times New Roman"/>
          <w:lang w:val="en-US" w:eastAsia="zh-CN"/>
        </w:rPr>
        <w:t>在移动应用推广过程中，宣传资料和推广文案需经过</w:t>
      </w:r>
      <w:r>
        <w:rPr>
          <w:rFonts w:hint="eastAsia" w:ascii="Times New Roman" w:hAnsi="Times New Roman" w:cs="Times New Roman"/>
          <w:lang w:val="en-US" w:eastAsia="zh-CN"/>
        </w:rPr>
        <w:t>办公室等部门合规</w:t>
      </w:r>
      <w:r>
        <w:rPr>
          <w:rFonts w:hint="default" w:ascii="Times New Roman" w:hAnsi="Times New Roman" w:cs="Times New Roman"/>
          <w:lang w:val="en-US" w:eastAsia="zh-CN"/>
        </w:rPr>
        <w:t>审核，确保内容真实、准确，不夸大功能，不误导用户。推广渠道需合法合规，遵守相关广告法和市场推广规定。对于推广活动中收集的用户信息，要明确告知用户用途和保护措施，遵循隐私政策。</w:t>
      </w:r>
    </w:p>
    <w:p w14:paraId="0E74E813">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运营环节</w:t>
      </w:r>
    </w:p>
    <w:p w14:paraId="68F83939">
      <w:pPr>
        <w:pStyle w:val="31"/>
        <w:rPr>
          <w:rFonts w:hint="default" w:ascii="Times New Roman" w:hAnsi="Times New Roman" w:cs="Times New Roman"/>
          <w:lang w:val="en-US" w:eastAsia="zh-CN"/>
        </w:rPr>
      </w:pPr>
      <w:r>
        <w:rPr>
          <w:rFonts w:hint="default" w:ascii="Times New Roman" w:hAnsi="Times New Roman" w:cs="Times New Roman"/>
          <w:lang w:val="en-US" w:eastAsia="zh-CN"/>
        </w:rPr>
        <w:t>运营团队定期对移动应用的运营情况进行合规检查，包括用户数据使用情况、业务操作流程是否符合规定等。建立应急处理机制，当发现违规行为或收到用户投诉涉及合规问题时，能够及时采取措施进行整改和处理，同时向相关部门和监管机构报告。定期组织员工进行合规培训，</w:t>
      </w:r>
      <w:r>
        <w:rPr>
          <w:rFonts w:hint="eastAsia" w:ascii="Times New Roman" w:hAnsi="Times New Roman" w:cs="Times New Roman"/>
          <w:lang w:val="en-US" w:eastAsia="zh-CN"/>
        </w:rPr>
        <w:t>增强</w:t>
      </w:r>
      <w:r>
        <w:rPr>
          <w:rFonts w:hint="default" w:ascii="Times New Roman" w:hAnsi="Times New Roman" w:cs="Times New Roman"/>
          <w:lang w:val="en-US" w:eastAsia="zh-CN"/>
        </w:rPr>
        <w:t>员工的合规意识和业务操作水平。</w:t>
      </w:r>
    </w:p>
    <w:p w14:paraId="0603C0D4">
      <w:pPr>
        <w:pStyle w:val="64"/>
        <w:outlineLvl w:val="1"/>
        <w:rPr>
          <w:rFonts w:hint="default" w:ascii="Times New Roman" w:hAnsi="Times New Roman" w:cs="Times New Roman"/>
          <w:lang w:val="en-US" w:eastAsia="zh-CN"/>
        </w:rPr>
      </w:pPr>
      <w:bookmarkStart w:id="342" w:name="_Toc960"/>
      <w:bookmarkStart w:id="343" w:name="_Toc30857"/>
      <w:r>
        <w:rPr>
          <w:rFonts w:hint="default" w:ascii="Times New Roman" w:hAnsi="Times New Roman" w:cs="Times New Roman"/>
          <w:lang w:val="en-US" w:eastAsia="zh-CN"/>
        </w:rPr>
        <w:t>健全风险防控措施要求</w:t>
      </w:r>
      <w:bookmarkEnd w:id="342"/>
      <w:bookmarkEnd w:id="343"/>
    </w:p>
    <w:p w14:paraId="2FE65858">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风险评估要求</w:t>
      </w:r>
    </w:p>
    <w:p w14:paraId="2A76027B">
      <w:pPr>
        <w:pStyle w:val="31"/>
        <w:rPr>
          <w:rFonts w:hint="default" w:ascii="Times New Roman" w:hAnsi="Times New Roman" w:cs="Times New Roman"/>
          <w:lang w:val="en-US" w:eastAsia="zh-CN"/>
        </w:rPr>
      </w:pPr>
      <w:r>
        <w:rPr>
          <w:rFonts w:hint="default" w:ascii="Times New Roman" w:hAnsi="Times New Roman" w:cs="Times New Roman"/>
          <w:lang w:val="en-US" w:eastAsia="zh-CN"/>
        </w:rPr>
        <w:t>手机银行应每年定期开展移动应用风险评估，每三年至少开展一次审计，发生重大移动应用风险事件时，应立即开展专项审计等内容，评估工作由专业的风险评估团队负责，评估流程包括资产识别、威胁分析、脆弱性评估和风险计算等步骤：</w:t>
      </w:r>
    </w:p>
    <w:p w14:paraId="1F19974E">
      <w:pPr>
        <w:pStyle w:val="31"/>
        <w:rPr>
          <w:rFonts w:hint="default" w:ascii="Times New Roman" w:hAnsi="Times New Roman" w:cs="Times New Roman"/>
          <w:lang w:val="en-US" w:eastAsia="zh-CN"/>
        </w:rPr>
      </w:pPr>
      <w:r>
        <w:rPr>
          <w:rFonts w:hint="default" w:ascii="Times New Roman" w:hAnsi="Times New Roman" w:cs="Times New Roman"/>
          <w:lang w:val="en-US" w:eastAsia="zh-CN"/>
        </w:rPr>
        <w:t>a）对移动应用涉及的资产进行全面识别，如用户数据、服务器资源、应用程序代码等，并对其进行分类和赋值；</w:t>
      </w:r>
    </w:p>
    <w:p w14:paraId="17B8E28C">
      <w:pPr>
        <w:pStyle w:val="31"/>
        <w:rPr>
          <w:rFonts w:hint="default" w:ascii="Times New Roman" w:hAnsi="Times New Roman" w:cs="Times New Roman"/>
          <w:lang w:val="en-US" w:eastAsia="zh-CN"/>
        </w:rPr>
      </w:pPr>
      <w:r>
        <w:rPr>
          <w:rFonts w:hint="default" w:ascii="Times New Roman" w:hAnsi="Times New Roman" w:cs="Times New Roman"/>
          <w:lang w:val="en-US" w:eastAsia="zh-CN"/>
        </w:rPr>
        <w:t>b）分析可能面临的威胁，包括网络攻击、恶意软件、人为操作失误等，评估每种威胁发生的可能性和影响程度；</w:t>
      </w:r>
    </w:p>
    <w:p w14:paraId="0248C9DE">
      <w:pPr>
        <w:pStyle w:val="31"/>
        <w:rPr>
          <w:rFonts w:hint="default" w:ascii="Times New Roman" w:hAnsi="Times New Roman" w:cs="Times New Roman"/>
          <w:lang w:val="en-US" w:eastAsia="zh-CN"/>
        </w:rPr>
      </w:pPr>
      <w:r>
        <w:rPr>
          <w:rFonts w:hint="default" w:ascii="Times New Roman" w:hAnsi="Times New Roman" w:cs="Times New Roman"/>
          <w:lang w:val="en-US" w:eastAsia="zh-CN"/>
        </w:rPr>
        <w:t>c）对移动应用系统的脆弱性进行评估，查找安全漏洞、管理缺陷等；</w:t>
      </w:r>
    </w:p>
    <w:p w14:paraId="3C831E06">
      <w:pPr>
        <w:pStyle w:val="31"/>
        <w:rPr>
          <w:rFonts w:hint="default" w:ascii="Times New Roman" w:hAnsi="Times New Roman" w:cs="Times New Roman"/>
          <w:lang w:val="en-US" w:eastAsia="zh-CN"/>
        </w:rPr>
      </w:pPr>
      <w:r>
        <w:rPr>
          <w:rFonts w:hint="default" w:ascii="Times New Roman" w:hAnsi="Times New Roman" w:cs="Times New Roman"/>
          <w:lang w:val="en-US" w:eastAsia="zh-CN"/>
        </w:rPr>
        <w:t>d）根据风险评估模型计算风险值，确定风险等级；评估报告需详细列出发现的风险点、建议的整改措施和风险处置计划，提交给管理层和相关部门。</w:t>
      </w:r>
    </w:p>
    <w:p w14:paraId="79194B7B">
      <w:pPr>
        <w:pStyle w:val="63"/>
        <w:ind w:left="0" w:leftChars="0" w:firstLine="0" w:firstLineChars="0"/>
        <w:outlineLvl w:val="3"/>
        <w:rPr>
          <w:rFonts w:hint="default" w:ascii="Times New Roman" w:hAnsi="Times New Roman" w:cs="Times New Roman"/>
          <w:lang w:val="en-US" w:eastAsia="zh-CN"/>
        </w:rPr>
      </w:pPr>
      <w:r>
        <w:rPr>
          <w:rFonts w:hint="default" w:ascii="Times New Roman" w:hAnsi="Times New Roman" w:cs="Times New Roman"/>
          <w:lang w:val="en-US" w:eastAsia="zh-CN"/>
        </w:rPr>
        <w:t>重大风险事件应急预案</w:t>
      </w:r>
    </w:p>
    <w:p w14:paraId="42F84308">
      <w:pPr>
        <w:pStyle w:val="31"/>
        <w:rPr>
          <w:rFonts w:hint="default" w:ascii="Times New Roman" w:hAnsi="Times New Roman" w:cs="Times New Roman"/>
          <w:lang w:val="en-US" w:eastAsia="zh-CN"/>
        </w:rPr>
      </w:pPr>
      <w:r>
        <w:rPr>
          <w:rFonts w:hint="default" w:ascii="Times New Roman" w:hAnsi="Times New Roman" w:cs="Times New Roman"/>
          <w:lang w:val="en-US" w:eastAsia="zh-CN"/>
        </w:rPr>
        <w:t>重大风险事件定义为对用户权益造成重大损害、对企业声誉产生严重负面影响或可能导致重大经济损失的事件。</w:t>
      </w:r>
    </w:p>
    <w:p w14:paraId="0177D497">
      <w:pPr>
        <w:pStyle w:val="31"/>
        <w:rPr>
          <w:rFonts w:hint="default" w:ascii="Times New Roman" w:hAnsi="Times New Roman" w:cs="Times New Roman"/>
          <w:lang w:val="en-US" w:eastAsia="zh-CN"/>
        </w:rPr>
      </w:pPr>
      <w:r>
        <w:rPr>
          <w:rFonts w:hint="default" w:ascii="Times New Roman" w:hAnsi="Times New Roman" w:cs="Times New Roman"/>
          <w:lang w:val="en-US" w:eastAsia="zh-CN"/>
        </w:rPr>
        <w:t>发生重大移动应用风险事件时，如数据泄露、系统遭受严重攻击导致业务中断等，应立即启动应急预案。应急预案由专门成立的应急小组负责；应急小组应在事件发生后立即组建并开展工作。应急小组应围绕事件发生的原因、过程、影响范围以及相关责任人的处理情况等进行深入调查，结果及时向管理层和监管机构报告，并提出整改措施和责任追究建议，避免类似事件再次发生。</w:t>
      </w:r>
    </w:p>
    <w:p w14:paraId="28D03230">
      <w:pPr>
        <w:pStyle w:val="147"/>
        <w:keepLines w:val="0"/>
        <w:kinsoku/>
        <w:wordWrap/>
        <w:overflowPunct/>
        <w:topLinePunct w:val="0"/>
        <w:bidi w:val="0"/>
        <w:adjustRightInd/>
        <w:snapToGrid/>
        <w:spacing w:before="0" w:after="0" w:line="240" w:lineRule="auto"/>
        <w:textAlignment w:val="auto"/>
        <w:outlineLvl w:val="0"/>
        <w:rPr>
          <w:rFonts w:hint="default" w:ascii="Times New Roman" w:cs="Times New Roman"/>
          <w:highlight w:val="none"/>
        </w:rPr>
      </w:pPr>
      <w:bookmarkStart w:id="344" w:name="_Toc10653967"/>
      <w:bookmarkStart w:id="345" w:name="_Toc18833"/>
      <w:bookmarkStart w:id="346" w:name="_Toc11403"/>
      <w:bookmarkStart w:id="347" w:name="_Toc21682"/>
      <w:bookmarkStart w:id="348" w:name="_Toc8046"/>
      <w:bookmarkStart w:id="349" w:name="_Toc19838"/>
      <w:bookmarkStart w:id="350" w:name="_Toc4774"/>
      <w:bookmarkStart w:id="351" w:name="BKCKWX"/>
      <w:bookmarkStart w:id="352" w:name="_Toc11846"/>
      <w:r>
        <w:rPr>
          <w:rFonts w:hint="default" w:ascii="Times New Roman" w:cs="Times New Roman"/>
          <w:highlight w:val="none"/>
        </w:rPr>
        <w:t>参 考 文 献</w:t>
      </w:r>
      <w:bookmarkEnd w:id="344"/>
      <w:bookmarkEnd w:id="345"/>
      <w:bookmarkEnd w:id="346"/>
      <w:bookmarkEnd w:id="347"/>
      <w:bookmarkEnd w:id="348"/>
      <w:bookmarkEnd w:id="349"/>
      <w:bookmarkEnd w:id="350"/>
      <w:bookmarkEnd w:id="351"/>
      <w:bookmarkEnd w:id="352"/>
    </w:p>
    <w:p w14:paraId="390F2345">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rPr>
      </w:pPr>
    </w:p>
    <w:p w14:paraId="190CC61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bookmarkStart w:id="353" w:name="SYGSSQ"/>
      <w:bookmarkEnd w:id="353"/>
      <w:r>
        <w:rPr>
          <w:rFonts w:hint="default" w:ascii="Times New Roman" w:hAnsi="Times New Roman" w:cs="Times New Roman"/>
          <w:highlight w:val="none"/>
          <w:lang w:val="en-US" w:eastAsia="zh-CN"/>
        </w:rPr>
        <w:t>GB/T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35273-2020</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《信息安全技术 个人信息安全规范》</w:t>
      </w:r>
    </w:p>
    <w:p w14:paraId="0B886A9C">
      <w:pPr>
        <w:pStyle w:val="31"/>
        <w:keepLines w:val="0"/>
        <w:kinsoku/>
        <w:wordWrap/>
        <w:overflowPunct/>
        <w:topLinePunct w:val="0"/>
        <w:bidi w:val="0"/>
        <w:adjustRightInd/>
        <w:snapToGrid/>
        <w:spacing w:line="240" w:lineRule="auto"/>
        <w:ind w:firstLine="420" w:firstLineChars="200"/>
        <w:textAlignment w:val="auto"/>
        <w:rPr>
          <w:rFonts w:hint="eastAsia" w:ascii="Times New Roman" w:hAnsi="Times New Roman" w:eastAsia="宋体" w:cs="Times New Roman"/>
          <w:highlight w:val="none"/>
          <w:lang w:eastAsia="zh-CN"/>
        </w:rPr>
      </w:pPr>
      <w:r>
        <w:rPr>
          <w:rFonts w:hint="default" w:ascii="Times New Roman" w:hAnsi="Times New Roman" w:cs="Times New Roman"/>
          <w:highlight w:val="none"/>
        </w:rPr>
        <w:t xml:space="preserve">GB/T 39786-2021 </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信息安全技术</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信息系统密码应用基本要求</w:t>
      </w:r>
      <w:r>
        <w:rPr>
          <w:rFonts w:hint="eastAsia" w:ascii="Times New Roman" w:hAnsi="Times New Roman" w:cs="Times New Roman"/>
          <w:highlight w:val="none"/>
          <w:lang w:eastAsia="zh-CN"/>
        </w:rPr>
        <w:t>》</w:t>
      </w:r>
    </w:p>
    <w:p w14:paraId="07327941">
      <w:pPr>
        <w:pStyle w:val="31"/>
        <w:keepLines w:val="0"/>
        <w:kinsoku/>
        <w:wordWrap/>
        <w:overflowPunct/>
        <w:topLinePunct w:val="0"/>
        <w:bidi w:val="0"/>
        <w:adjustRightInd/>
        <w:snapToGrid/>
        <w:spacing w:line="240" w:lineRule="auto"/>
        <w:ind w:firstLine="420" w:firstLineChars="200"/>
        <w:textAlignment w:val="auto"/>
        <w:rPr>
          <w:rFonts w:hint="eastAsia" w:ascii="Times New Roman" w:hAnsi="Times New Roman" w:eastAsia="宋体" w:cs="Times New Roman"/>
          <w:highlight w:val="none"/>
          <w:lang w:eastAsia="zh-CN"/>
        </w:rPr>
      </w:pPr>
      <w:r>
        <w:rPr>
          <w:rFonts w:hint="default" w:ascii="Times New Roman" w:hAnsi="Times New Roman" w:cs="Times New Roman"/>
          <w:highlight w:val="none"/>
        </w:rPr>
        <w:t>GB/T 41391-2022</w:t>
      </w:r>
      <w:r>
        <w:rPr>
          <w:rFonts w:hint="eastAsia" w:ascii="Times New Roman" w:hAnsi="Times New Roman" w:cs="Times New Roman"/>
          <w:highlight w:val="none"/>
          <w:lang w:val="en-US" w:eastAsia="zh-CN"/>
        </w:rPr>
        <w:t xml:space="preserve"> 《</w:t>
      </w:r>
      <w:r>
        <w:rPr>
          <w:rFonts w:hint="default" w:ascii="Times New Roman" w:hAnsi="Times New Roman" w:eastAsia="宋体" w:cs="Times New Roman"/>
          <w:highlight w:val="none"/>
        </w:rPr>
        <w:t>信息安全技术 移动互联网应用程序</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APP</w:t>
      </w:r>
      <w:r>
        <w:rPr>
          <w:rFonts w:hint="eastAsia" w:ascii="Times New Roman" w:hAnsi="Times New Roman" w:eastAsia="宋体" w:cs="Times New Roman"/>
          <w:highlight w:val="none"/>
          <w:lang w:eastAsia="zh-CN"/>
        </w:rPr>
        <w:t>）</w:t>
      </w:r>
      <w:r>
        <w:rPr>
          <w:rFonts w:hint="default" w:ascii="Times New Roman" w:hAnsi="Times New Roman" w:eastAsia="宋体" w:cs="Times New Roman"/>
          <w:highlight w:val="none"/>
        </w:rPr>
        <w:t>收集个人信息基本要求</w:t>
      </w:r>
      <w:r>
        <w:rPr>
          <w:rFonts w:hint="eastAsia" w:ascii="Times New Roman" w:hAnsi="Times New Roman" w:cs="Times New Roman"/>
          <w:highlight w:val="none"/>
          <w:lang w:eastAsia="zh-CN"/>
        </w:rPr>
        <w:t>》</w:t>
      </w:r>
    </w:p>
    <w:p w14:paraId="6A6D397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32315-2015</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《银行业客户服务中心基本要求》</w:t>
      </w:r>
    </w:p>
    <w:p w14:paraId="5B588DAF">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15624-2011</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《服务标准化工作指南》</w:t>
      </w:r>
    </w:p>
    <w:p w14:paraId="38A53CE0">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13017-2018</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《企业标准体系表编制指南》</w:t>
      </w:r>
    </w:p>
    <w:p w14:paraId="35D5E437">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rPr>
        <w:t>GB/T 27912-2011</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w:t>
      </w:r>
      <w:r>
        <w:rPr>
          <w:rFonts w:hint="default" w:ascii="Times New Roman" w:hAnsi="Times New Roman" w:cs="Times New Roman"/>
          <w:highlight w:val="none"/>
        </w:rPr>
        <w:t>金融服务生物特征识别安全框架</w:t>
      </w:r>
      <w:r>
        <w:rPr>
          <w:rFonts w:hint="default" w:ascii="Times New Roman" w:hAnsi="Times New Roman" w:cs="Times New Roman"/>
          <w:highlight w:val="none"/>
          <w:lang w:eastAsia="zh-CN"/>
        </w:rPr>
        <w:t>》</w:t>
      </w:r>
    </w:p>
    <w:p w14:paraId="29C06273">
      <w:pPr>
        <w:pStyle w:val="31"/>
        <w:keepLines w:val="0"/>
        <w:kinsoku/>
        <w:wordWrap/>
        <w:overflowPunct/>
        <w:topLinePunct w:val="0"/>
        <w:bidi w:val="0"/>
        <w:adjustRightInd/>
        <w:snapToGrid/>
        <w:spacing w:line="240" w:lineRule="auto"/>
        <w:ind w:firstLine="420" w:firstLineChars="200"/>
        <w:textAlignment w:val="auto"/>
        <w:rPr>
          <w:rFonts w:hint="eastAsia" w:ascii="Times New Roman" w:hAnsi="Times New Roman" w:eastAsia="宋体" w:cs="Times New Roman"/>
          <w:highlight w:val="none"/>
          <w:lang w:eastAsia="zh-CN"/>
        </w:rPr>
      </w:pPr>
      <w:r>
        <w:rPr>
          <w:rFonts w:hint="default" w:ascii="Times New Roman" w:hAnsi="Times New Roman" w:cs="Times New Roman"/>
          <w:highlight w:val="none"/>
        </w:rPr>
        <w:t>JR/T 0092</w:t>
      </w:r>
      <w:r>
        <w:rPr>
          <w:rFonts w:hint="default" w:ascii="Times New Roman" w:hAnsi="Times New Roman" w:cs="Times New Roman"/>
          <w:highlight w:val="none"/>
          <w:lang w:val="en-US" w:eastAsia="zh-CN"/>
        </w:rPr>
        <w:t>-</w:t>
      </w:r>
      <w:r>
        <w:rPr>
          <w:rFonts w:hint="default" w:ascii="Times New Roman" w:hAnsi="Times New Roman" w:cs="Times New Roman"/>
          <w:highlight w:val="none"/>
        </w:rPr>
        <w:t>2019</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移动金融客户端应用软件安全管理规范</w:t>
      </w:r>
      <w:r>
        <w:rPr>
          <w:rFonts w:hint="eastAsia" w:ascii="Times New Roman" w:hAnsi="Times New Roman" w:cs="Times New Roman"/>
          <w:highlight w:val="none"/>
          <w:lang w:eastAsia="zh-CN"/>
        </w:rPr>
        <w:t>》</w:t>
      </w:r>
    </w:p>
    <w:p w14:paraId="011A3C8B">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JR/T 0098</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3-2012</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中国金融移动支付检测规范第3部分</w:t>
      </w:r>
      <w:r>
        <w:rPr>
          <w:rFonts w:hint="eastAsia" w:ascii="Times New Roman" w:hAnsi="Times New Roman" w:cs="Times New Roman"/>
          <w:highlight w:val="none"/>
          <w:lang w:eastAsia="zh-CN"/>
        </w:rPr>
        <w:t>：</w:t>
      </w:r>
      <w:r>
        <w:rPr>
          <w:rFonts w:hint="default" w:ascii="Times New Roman" w:hAnsi="Times New Roman" w:cs="Times New Roman"/>
          <w:highlight w:val="none"/>
        </w:rPr>
        <w:t>客户端软件</w:t>
      </w:r>
      <w:r>
        <w:rPr>
          <w:rFonts w:hint="eastAsia" w:ascii="Times New Roman" w:hAnsi="Times New Roman" w:cs="Times New Roman"/>
          <w:highlight w:val="none"/>
          <w:lang w:val="en-US" w:eastAsia="zh-CN"/>
        </w:rPr>
        <w:t>》</w:t>
      </w:r>
    </w:p>
    <w:p w14:paraId="2F0C776E">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JR/T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0171-2020</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《个人金融信息保护技术规范》</w:t>
      </w:r>
    </w:p>
    <w:p w14:paraId="489471B6">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JR/T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0068-2020</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《网上银行系统信息安全通用规范》</w:t>
      </w:r>
    </w:p>
    <w:p w14:paraId="3C5D5431">
      <w:pPr>
        <w:pStyle w:val="31"/>
        <w:keepLines w:val="0"/>
        <w:kinsoku/>
        <w:wordWrap/>
        <w:overflowPunct/>
        <w:topLinePunct w:val="0"/>
        <w:bidi w:val="0"/>
        <w:adjustRightInd/>
        <w:snapToGrid/>
        <w:spacing w:line="24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JR/T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0071-2012</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《金融行业信息系统信息安全等级保护实施指引》</w:t>
      </w:r>
    </w:p>
    <w:p w14:paraId="5745CC5F">
      <w:pPr>
        <w:pStyle w:val="31"/>
        <w:keepLines w:val="0"/>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JR/T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0116-2014</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《银行业标准化工作指南》</w:t>
      </w:r>
    </w:p>
    <w:p w14:paraId="58826B9F">
      <w:pPr>
        <w:pStyle w:val="31"/>
        <w:keepLines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highlight w:val="none"/>
          <w:lang w:val="en-US" w:eastAsia="zh-CN"/>
        </w:rPr>
      </w:pPr>
    </w:p>
    <w:sectPr>
      <w:pgSz w:w="11906" w:h="16838"/>
      <w:pgMar w:top="567" w:right="1134" w:bottom="1134" w:left="1134" w:header="1418" w:footer="1134" w:gutter="0"/>
      <w:pgNumType w:start="1"/>
      <w:cols w:space="72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A803">
    <w:pPr>
      <w:pStyle w:val="123"/>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7556">
    <w:pPr>
      <w:pStyle w:val="134"/>
      <w:numPr>
        <w:ilvl w:val="0"/>
        <w:numId w:val="0"/>
      </w:numPr>
      <w:ind w:leftChars="0" w:right="198" w:rightChars="0"/>
      <w:jc w:val="both"/>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8A08C">
    <w:pPr>
      <w:pStyle w:val="130"/>
      <w:rPr>
        <w:rFonts w:hint="default" w:eastAsia="黑体"/>
        <w:lang w:val="en-US" w:eastAsia="zh-CN"/>
      </w:rPr>
    </w:pPr>
    <w:r>
      <w:rPr>
        <w:rFonts w:hint="eastAsia"/>
      </w:rPr>
      <w:t>Q/RZYH TG 301.2</w:t>
    </w:r>
    <w:r>
      <w:rPr>
        <w:rFonts w:hint="eastAsia"/>
        <w:lang w:val="en-US" w:eastAsia="zh-CN"/>
      </w:rPr>
      <w:t>2</w:t>
    </w:r>
    <w:r>
      <w:rPr>
        <w:rFonts w:hint="eastAsia"/>
      </w:rPr>
      <w:t>—</w:t>
    </w:r>
    <w:r>
      <w:rPr>
        <w:rFonts w:hint="eastAsia"/>
        <w:lang w:val="en-US" w:eastAsia="zh-CN"/>
      </w:rPr>
      <w:t>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6E02">
    <w:pPr>
      <w:pStyle w:val="26"/>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EFE70">
    <w:pPr>
      <w:pStyle w:val="91"/>
      <w:jc w:val="left"/>
      <w:rPr>
        <w:rFonts w:hint="default" w:eastAsia="黑体"/>
        <w:highlight w:val="yellow"/>
        <w:lang w:val="en-US" w:eastAsia="zh-CN"/>
      </w:rPr>
    </w:pPr>
  </w:p>
  <w:p w14:paraId="7559D507">
    <w:pPr>
      <w:pStyle w:val="26"/>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A620C"/>
    <w:multiLevelType w:val="multilevel"/>
    <w:tmpl w:val="8D3A620C"/>
    <w:lvl w:ilvl="0" w:tentative="0">
      <w:start w:val="1"/>
      <w:numFmt w:val="decimal"/>
      <w:pStyle w:val="134"/>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ascii="宋体" w:hAnsi="宋体" w:eastAsia="宋体" w:cs="宋体"/>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B313E03D"/>
    <w:multiLevelType w:val="multilevel"/>
    <w:tmpl w:val="B313E03D"/>
    <w:lvl w:ilvl="0" w:tentative="0">
      <w:start w:val="1"/>
      <w:numFmt w:val="lowerLetter"/>
      <w:pStyle w:val="10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
    <w:nsid w:val="079102AD"/>
    <w:multiLevelType w:val="multilevel"/>
    <w:tmpl w:val="079102AD"/>
    <w:lvl w:ilvl="0" w:tentative="0">
      <w:start w:val="1"/>
      <w:numFmt w:val="decimal"/>
      <w:pStyle w:val="12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4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1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8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104"/>
      <w:suff w:val="nothing"/>
      <w:lvlText w:val="%1.%2.%3.%4.%5　"/>
      <w:lvlJc w:val="left"/>
      <w:pPr>
        <w:ind w:left="0" w:firstLine="0"/>
      </w:pPr>
      <w:rPr>
        <w:rFonts w:hint="eastAsia" w:ascii="黑体" w:hAnsi="Times New Roman" w:eastAsia="黑体"/>
        <w:b w:val="0"/>
        <w:i w:val="0"/>
        <w:sz w:val="21"/>
      </w:rPr>
    </w:lvl>
    <w:lvl w:ilvl="5" w:tentative="0">
      <w:start w:val="1"/>
      <w:numFmt w:val="decimal"/>
      <w:pStyle w:val="12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3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98"/>
      <w:suff w:val="nothing"/>
      <w:lvlText w:val="%1——"/>
      <w:lvlJc w:val="left"/>
      <w:pPr>
        <w:ind w:left="833" w:hanging="408"/>
      </w:pPr>
      <w:rPr>
        <w:rFonts w:hint="eastAsia"/>
      </w:rPr>
    </w:lvl>
    <w:lvl w:ilvl="1" w:tentative="0">
      <w:start w:val="1"/>
      <w:numFmt w:val="bullet"/>
      <w:pStyle w:val="86"/>
      <w:lvlText w:val=""/>
      <w:lvlJc w:val="left"/>
      <w:pPr>
        <w:tabs>
          <w:tab w:val="left" w:pos="760"/>
        </w:tabs>
        <w:ind w:left="1264" w:hanging="413"/>
      </w:pPr>
      <w:rPr>
        <w:rFonts w:hint="default" w:ascii="Symbol" w:hAnsi="Symbol"/>
        <w:color w:val="auto"/>
      </w:rPr>
    </w:lvl>
    <w:lvl w:ilvl="2" w:tentative="0">
      <w:start w:val="1"/>
      <w:numFmt w:val="bullet"/>
      <w:pStyle w:val="7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2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0"/>
      <w:lvlText w:val="%2)"/>
      <w:lvlJc w:val="left"/>
      <w:pPr>
        <w:tabs>
          <w:tab w:val="left" w:pos="1260"/>
        </w:tabs>
        <w:ind w:left="1259" w:hanging="419"/>
      </w:pPr>
      <w:rPr>
        <w:rFonts w:hint="eastAsia"/>
      </w:rPr>
    </w:lvl>
    <w:lvl w:ilvl="2" w:tentative="0">
      <w:start w:val="1"/>
      <w:numFmt w:val="decimal"/>
      <w:pStyle w:val="14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10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7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82"/>
      <w:lvlText w:val="%1"/>
      <w:lvlJc w:val="left"/>
      <w:pPr>
        <w:tabs>
          <w:tab w:val="left" w:pos="0"/>
        </w:tabs>
        <w:ind w:left="0" w:hanging="425"/>
      </w:pPr>
      <w:rPr>
        <w:rFonts w:hint="eastAsia"/>
      </w:rPr>
    </w:lvl>
    <w:lvl w:ilvl="1" w:tentative="0">
      <w:start w:val="1"/>
      <w:numFmt w:val="decimal"/>
      <w:pStyle w:val="5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6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4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pStyle w:val="70"/>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11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31"/>
      <w:lvlText w:val="%1)"/>
      <w:lvlJc w:val="left"/>
      <w:pPr>
        <w:tabs>
          <w:tab w:val="left" w:pos="839"/>
        </w:tabs>
        <w:ind w:left="839" w:hanging="419"/>
      </w:pPr>
      <w:rPr>
        <w:rFonts w:hint="eastAsia" w:ascii="宋体" w:eastAsia="宋体"/>
        <w:b w:val="0"/>
        <w:i w:val="0"/>
        <w:sz w:val="21"/>
      </w:rPr>
    </w:lvl>
    <w:lvl w:ilvl="1" w:tentative="0">
      <w:start w:val="1"/>
      <w:numFmt w:val="decimal"/>
      <w:pStyle w:val="5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9"/>
  </w:num>
  <w:num w:numId="3">
    <w:abstractNumId w:val="3"/>
  </w:num>
  <w:num w:numId="4">
    <w:abstractNumId w:val="16"/>
  </w:num>
  <w:num w:numId="5">
    <w:abstractNumId w:val="13"/>
  </w:num>
  <w:num w:numId="6">
    <w:abstractNumId w:val="17"/>
  </w:num>
  <w:num w:numId="7">
    <w:abstractNumId w:val="6"/>
  </w:num>
  <w:num w:numId="8">
    <w:abstractNumId w:val="14"/>
  </w:num>
  <w:num w:numId="9">
    <w:abstractNumId w:val="15"/>
  </w:num>
  <w:num w:numId="10">
    <w:abstractNumId w:val="12"/>
  </w:num>
  <w:num w:numId="11">
    <w:abstractNumId w:val="8"/>
  </w:num>
  <w:num w:numId="12">
    <w:abstractNumId w:val="5"/>
  </w:num>
  <w:num w:numId="13">
    <w:abstractNumId w:val="11"/>
  </w:num>
  <w:num w:numId="14">
    <w:abstractNumId w:val="1"/>
  </w:num>
  <w:num w:numId="15">
    <w:abstractNumId w:val="10"/>
  </w:num>
  <w:num w:numId="16">
    <w:abstractNumId w:val="4"/>
  </w:num>
  <w:num w:numId="17">
    <w:abstractNumId w:val="7"/>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removePersonalInformation/>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MDMxNzExZGNiZTkxMTc2OTVlZTRkNjgxYTA3YjEifQ=="/>
  </w:docVars>
  <w:rsids>
    <w:rsidRoot w:val="00035925"/>
    <w:rsid w:val="00000244"/>
    <w:rsid w:val="0000185F"/>
    <w:rsid w:val="0000586F"/>
    <w:rsid w:val="00011435"/>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0BAF"/>
    <w:rsid w:val="000D3D4C"/>
    <w:rsid w:val="000D4F51"/>
    <w:rsid w:val="000D718B"/>
    <w:rsid w:val="000E0C46"/>
    <w:rsid w:val="000E325E"/>
    <w:rsid w:val="000F030C"/>
    <w:rsid w:val="000F0FA2"/>
    <w:rsid w:val="000F129C"/>
    <w:rsid w:val="001056DE"/>
    <w:rsid w:val="00107715"/>
    <w:rsid w:val="001124C0"/>
    <w:rsid w:val="0013175F"/>
    <w:rsid w:val="0014225B"/>
    <w:rsid w:val="001512B4"/>
    <w:rsid w:val="001620A5"/>
    <w:rsid w:val="00164E53"/>
    <w:rsid w:val="00166925"/>
    <w:rsid w:val="0016699D"/>
    <w:rsid w:val="00175159"/>
    <w:rsid w:val="00176208"/>
    <w:rsid w:val="00180707"/>
    <w:rsid w:val="0018211B"/>
    <w:rsid w:val="001840D3"/>
    <w:rsid w:val="001900F8"/>
    <w:rsid w:val="00191258"/>
    <w:rsid w:val="00192680"/>
    <w:rsid w:val="00193037"/>
    <w:rsid w:val="00193A2C"/>
    <w:rsid w:val="001A288E"/>
    <w:rsid w:val="001B6DC2"/>
    <w:rsid w:val="001C149C"/>
    <w:rsid w:val="001C21AC"/>
    <w:rsid w:val="001C47BA"/>
    <w:rsid w:val="001C59D8"/>
    <w:rsid w:val="001C59EA"/>
    <w:rsid w:val="001D406C"/>
    <w:rsid w:val="001D41EE"/>
    <w:rsid w:val="001D6277"/>
    <w:rsid w:val="001E0380"/>
    <w:rsid w:val="001E13B1"/>
    <w:rsid w:val="001F3A19"/>
    <w:rsid w:val="002041D6"/>
    <w:rsid w:val="00205752"/>
    <w:rsid w:val="00234467"/>
    <w:rsid w:val="00237D8D"/>
    <w:rsid w:val="00241DA2"/>
    <w:rsid w:val="00247FEE"/>
    <w:rsid w:val="00250E7D"/>
    <w:rsid w:val="002565D5"/>
    <w:rsid w:val="002622C0"/>
    <w:rsid w:val="00262683"/>
    <w:rsid w:val="002778AE"/>
    <w:rsid w:val="0028269A"/>
    <w:rsid w:val="00283590"/>
    <w:rsid w:val="00286973"/>
    <w:rsid w:val="00294E70"/>
    <w:rsid w:val="002A1924"/>
    <w:rsid w:val="002A7420"/>
    <w:rsid w:val="002B0F12"/>
    <w:rsid w:val="002B1308"/>
    <w:rsid w:val="002B4554"/>
    <w:rsid w:val="002B604C"/>
    <w:rsid w:val="002B6D48"/>
    <w:rsid w:val="002C119E"/>
    <w:rsid w:val="002C72D8"/>
    <w:rsid w:val="002D11FA"/>
    <w:rsid w:val="002E0DDF"/>
    <w:rsid w:val="002E2906"/>
    <w:rsid w:val="002E5635"/>
    <w:rsid w:val="002E64C3"/>
    <w:rsid w:val="002E6A2C"/>
    <w:rsid w:val="002F1D8C"/>
    <w:rsid w:val="002F21DA"/>
    <w:rsid w:val="00301F39"/>
    <w:rsid w:val="00315C54"/>
    <w:rsid w:val="00324AE7"/>
    <w:rsid w:val="00325926"/>
    <w:rsid w:val="00327A8A"/>
    <w:rsid w:val="00336610"/>
    <w:rsid w:val="003415E0"/>
    <w:rsid w:val="00343F73"/>
    <w:rsid w:val="00345060"/>
    <w:rsid w:val="00345848"/>
    <w:rsid w:val="0035323B"/>
    <w:rsid w:val="003609D2"/>
    <w:rsid w:val="00363F22"/>
    <w:rsid w:val="00374405"/>
    <w:rsid w:val="00375564"/>
    <w:rsid w:val="00380F73"/>
    <w:rsid w:val="00383191"/>
    <w:rsid w:val="00386DED"/>
    <w:rsid w:val="003912E7"/>
    <w:rsid w:val="00393947"/>
    <w:rsid w:val="00396E3D"/>
    <w:rsid w:val="003A2275"/>
    <w:rsid w:val="003A3A65"/>
    <w:rsid w:val="003A6A4F"/>
    <w:rsid w:val="003A7088"/>
    <w:rsid w:val="003B00DF"/>
    <w:rsid w:val="003B1275"/>
    <w:rsid w:val="003B1778"/>
    <w:rsid w:val="003B7B5E"/>
    <w:rsid w:val="003C11CB"/>
    <w:rsid w:val="003C75F3"/>
    <w:rsid w:val="003C78A3"/>
    <w:rsid w:val="003D3A24"/>
    <w:rsid w:val="003E1867"/>
    <w:rsid w:val="003E5729"/>
    <w:rsid w:val="003F4EE0"/>
    <w:rsid w:val="003F7998"/>
    <w:rsid w:val="00402153"/>
    <w:rsid w:val="00402FC1"/>
    <w:rsid w:val="00420962"/>
    <w:rsid w:val="00425082"/>
    <w:rsid w:val="00431DEB"/>
    <w:rsid w:val="004419EA"/>
    <w:rsid w:val="00446B29"/>
    <w:rsid w:val="00453F9A"/>
    <w:rsid w:val="00471E91"/>
    <w:rsid w:val="00474675"/>
    <w:rsid w:val="0047470C"/>
    <w:rsid w:val="00474E4E"/>
    <w:rsid w:val="00497285"/>
    <w:rsid w:val="0049785C"/>
    <w:rsid w:val="004A35F9"/>
    <w:rsid w:val="004B24C1"/>
    <w:rsid w:val="004C292F"/>
    <w:rsid w:val="004F7E73"/>
    <w:rsid w:val="00503EC2"/>
    <w:rsid w:val="00510280"/>
    <w:rsid w:val="00513D73"/>
    <w:rsid w:val="00514A43"/>
    <w:rsid w:val="005174E5"/>
    <w:rsid w:val="00522393"/>
    <w:rsid w:val="00522620"/>
    <w:rsid w:val="00522A01"/>
    <w:rsid w:val="00525656"/>
    <w:rsid w:val="00534C02"/>
    <w:rsid w:val="0054264B"/>
    <w:rsid w:val="00543786"/>
    <w:rsid w:val="005533D7"/>
    <w:rsid w:val="00556591"/>
    <w:rsid w:val="005577AC"/>
    <w:rsid w:val="005670F3"/>
    <w:rsid w:val="005703DE"/>
    <w:rsid w:val="00576597"/>
    <w:rsid w:val="0058464E"/>
    <w:rsid w:val="005A01CB"/>
    <w:rsid w:val="005A58FF"/>
    <w:rsid w:val="005A5EAF"/>
    <w:rsid w:val="005A64C0"/>
    <w:rsid w:val="005B0E2E"/>
    <w:rsid w:val="005B3C11"/>
    <w:rsid w:val="005C1C28"/>
    <w:rsid w:val="005C6DB5"/>
    <w:rsid w:val="005E19E7"/>
    <w:rsid w:val="005F72E6"/>
    <w:rsid w:val="00612C39"/>
    <w:rsid w:val="0061716C"/>
    <w:rsid w:val="00621179"/>
    <w:rsid w:val="006243A1"/>
    <w:rsid w:val="00625C73"/>
    <w:rsid w:val="006265B1"/>
    <w:rsid w:val="00632E56"/>
    <w:rsid w:val="00635CBA"/>
    <w:rsid w:val="00637499"/>
    <w:rsid w:val="00641334"/>
    <w:rsid w:val="0064338B"/>
    <w:rsid w:val="00646542"/>
    <w:rsid w:val="00647207"/>
    <w:rsid w:val="006504F4"/>
    <w:rsid w:val="00651A84"/>
    <w:rsid w:val="00654BC9"/>
    <w:rsid w:val="006552FD"/>
    <w:rsid w:val="006567CE"/>
    <w:rsid w:val="00663AF3"/>
    <w:rsid w:val="00666B6C"/>
    <w:rsid w:val="00677E63"/>
    <w:rsid w:val="00682682"/>
    <w:rsid w:val="00682702"/>
    <w:rsid w:val="00692368"/>
    <w:rsid w:val="00692978"/>
    <w:rsid w:val="006A2EBC"/>
    <w:rsid w:val="006A5EA0"/>
    <w:rsid w:val="006A783B"/>
    <w:rsid w:val="006A7B33"/>
    <w:rsid w:val="006B4E13"/>
    <w:rsid w:val="006B75DD"/>
    <w:rsid w:val="006C577C"/>
    <w:rsid w:val="006C67E0"/>
    <w:rsid w:val="006C7ABA"/>
    <w:rsid w:val="006D0D60"/>
    <w:rsid w:val="006D1122"/>
    <w:rsid w:val="006D3C00"/>
    <w:rsid w:val="006E3675"/>
    <w:rsid w:val="006E3733"/>
    <w:rsid w:val="006E4A7F"/>
    <w:rsid w:val="007005BE"/>
    <w:rsid w:val="00704DF6"/>
    <w:rsid w:val="0070651C"/>
    <w:rsid w:val="007132A3"/>
    <w:rsid w:val="00716421"/>
    <w:rsid w:val="00722F97"/>
    <w:rsid w:val="00724EFB"/>
    <w:rsid w:val="0072526F"/>
    <w:rsid w:val="007419C3"/>
    <w:rsid w:val="007467A7"/>
    <w:rsid w:val="007469DD"/>
    <w:rsid w:val="00746A7E"/>
    <w:rsid w:val="0074741B"/>
    <w:rsid w:val="0074759E"/>
    <w:rsid w:val="007478EA"/>
    <w:rsid w:val="007512B9"/>
    <w:rsid w:val="0075415C"/>
    <w:rsid w:val="00763502"/>
    <w:rsid w:val="00780260"/>
    <w:rsid w:val="00785D20"/>
    <w:rsid w:val="007869E5"/>
    <w:rsid w:val="007913AB"/>
    <w:rsid w:val="007914F7"/>
    <w:rsid w:val="007B1625"/>
    <w:rsid w:val="007B706E"/>
    <w:rsid w:val="007B71EB"/>
    <w:rsid w:val="007C0CFC"/>
    <w:rsid w:val="007C6205"/>
    <w:rsid w:val="007C686A"/>
    <w:rsid w:val="007C728E"/>
    <w:rsid w:val="007D2C53"/>
    <w:rsid w:val="007D3D60"/>
    <w:rsid w:val="007E1980"/>
    <w:rsid w:val="007E4B76"/>
    <w:rsid w:val="007E5EA8"/>
    <w:rsid w:val="007F0CF1"/>
    <w:rsid w:val="007F12A5"/>
    <w:rsid w:val="007F4CF1"/>
    <w:rsid w:val="007F758D"/>
    <w:rsid w:val="007F7D52"/>
    <w:rsid w:val="00803FDD"/>
    <w:rsid w:val="0080654C"/>
    <w:rsid w:val="008071C6"/>
    <w:rsid w:val="00807485"/>
    <w:rsid w:val="00817A00"/>
    <w:rsid w:val="00835DB3"/>
    <w:rsid w:val="0083617B"/>
    <w:rsid w:val="008371BD"/>
    <w:rsid w:val="008504A8"/>
    <w:rsid w:val="0085282E"/>
    <w:rsid w:val="0087198C"/>
    <w:rsid w:val="00872C1F"/>
    <w:rsid w:val="00873B42"/>
    <w:rsid w:val="008856D8"/>
    <w:rsid w:val="00892E82"/>
    <w:rsid w:val="008A68ED"/>
    <w:rsid w:val="008A72B8"/>
    <w:rsid w:val="008B2A41"/>
    <w:rsid w:val="008B71A9"/>
    <w:rsid w:val="008C1B58"/>
    <w:rsid w:val="008C39AE"/>
    <w:rsid w:val="008C590D"/>
    <w:rsid w:val="008D0AD3"/>
    <w:rsid w:val="008E031B"/>
    <w:rsid w:val="008E7029"/>
    <w:rsid w:val="008E7EF6"/>
    <w:rsid w:val="008E7F82"/>
    <w:rsid w:val="008F1F98"/>
    <w:rsid w:val="008F6758"/>
    <w:rsid w:val="009040DD"/>
    <w:rsid w:val="00905B47"/>
    <w:rsid w:val="009122E3"/>
    <w:rsid w:val="0091331C"/>
    <w:rsid w:val="0091336D"/>
    <w:rsid w:val="009279DE"/>
    <w:rsid w:val="00930116"/>
    <w:rsid w:val="0094212C"/>
    <w:rsid w:val="009438D9"/>
    <w:rsid w:val="00954689"/>
    <w:rsid w:val="009617C9"/>
    <w:rsid w:val="00961C93"/>
    <w:rsid w:val="00965324"/>
    <w:rsid w:val="00970094"/>
    <w:rsid w:val="0097091E"/>
    <w:rsid w:val="009760D3"/>
    <w:rsid w:val="00977132"/>
    <w:rsid w:val="00981A4B"/>
    <w:rsid w:val="00982501"/>
    <w:rsid w:val="009877D3"/>
    <w:rsid w:val="00994E8F"/>
    <w:rsid w:val="009951DC"/>
    <w:rsid w:val="009959BB"/>
    <w:rsid w:val="00996DCB"/>
    <w:rsid w:val="00997158"/>
    <w:rsid w:val="009A3A7C"/>
    <w:rsid w:val="009B2ADB"/>
    <w:rsid w:val="009B3D6A"/>
    <w:rsid w:val="009B603A"/>
    <w:rsid w:val="009C2D0E"/>
    <w:rsid w:val="009C3DAC"/>
    <w:rsid w:val="009C42E0"/>
    <w:rsid w:val="009D5362"/>
    <w:rsid w:val="009D5CE0"/>
    <w:rsid w:val="009D6842"/>
    <w:rsid w:val="009E1415"/>
    <w:rsid w:val="009E2461"/>
    <w:rsid w:val="009E2C75"/>
    <w:rsid w:val="009E4ABB"/>
    <w:rsid w:val="009E6116"/>
    <w:rsid w:val="009F081C"/>
    <w:rsid w:val="009F0FD7"/>
    <w:rsid w:val="009F6E0F"/>
    <w:rsid w:val="00A01C49"/>
    <w:rsid w:val="00A02E43"/>
    <w:rsid w:val="00A065F9"/>
    <w:rsid w:val="00A07F34"/>
    <w:rsid w:val="00A16BE0"/>
    <w:rsid w:val="00A22154"/>
    <w:rsid w:val="00A25C38"/>
    <w:rsid w:val="00A27B7E"/>
    <w:rsid w:val="00A36BBE"/>
    <w:rsid w:val="00A4307A"/>
    <w:rsid w:val="00A47EBB"/>
    <w:rsid w:val="00A51CDD"/>
    <w:rsid w:val="00A60D7C"/>
    <w:rsid w:val="00A6730D"/>
    <w:rsid w:val="00A70665"/>
    <w:rsid w:val="00A71625"/>
    <w:rsid w:val="00A71B9B"/>
    <w:rsid w:val="00A71E0C"/>
    <w:rsid w:val="00A751C7"/>
    <w:rsid w:val="00A87844"/>
    <w:rsid w:val="00AA038C"/>
    <w:rsid w:val="00AA7A09"/>
    <w:rsid w:val="00AB3B50"/>
    <w:rsid w:val="00AC05B1"/>
    <w:rsid w:val="00AD356C"/>
    <w:rsid w:val="00AE2914"/>
    <w:rsid w:val="00AE6D15"/>
    <w:rsid w:val="00B04182"/>
    <w:rsid w:val="00B04917"/>
    <w:rsid w:val="00B07AE3"/>
    <w:rsid w:val="00B11430"/>
    <w:rsid w:val="00B25BFD"/>
    <w:rsid w:val="00B353EB"/>
    <w:rsid w:val="00B439C4"/>
    <w:rsid w:val="00B4535E"/>
    <w:rsid w:val="00B52A8C"/>
    <w:rsid w:val="00B551BB"/>
    <w:rsid w:val="00B636A8"/>
    <w:rsid w:val="00B665C6"/>
    <w:rsid w:val="00B805AF"/>
    <w:rsid w:val="00B869EC"/>
    <w:rsid w:val="00B9397A"/>
    <w:rsid w:val="00B9633D"/>
    <w:rsid w:val="00BA2EBE"/>
    <w:rsid w:val="00BA4761"/>
    <w:rsid w:val="00BB0F28"/>
    <w:rsid w:val="00BB1227"/>
    <w:rsid w:val="00BB458A"/>
    <w:rsid w:val="00BB4941"/>
    <w:rsid w:val="00BB5681"/>
    <w:rsid w:val="00BB7B84"/>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5C4"/>
    <w:rsid w:val="00C24971"/>
    <w:rsid w:val="00C26BE5"/>
    <w:rsid w:val="00C26E4D"/>
    <w:rsid w:val="00C27909"/>
    <w:rsid w:val="00C279C8"/>
    <w:rsid w:val="00C27B03"/>
    <w:rsid w:val="00C314E1"/>
    <w:rsid w:val="00C34397"/>
    <w:rsid w:val="00C4095D"/>
    <w:rsid w:val="00C55DD7"/>
    <w:rsid w:val="00C601D2"/>
    <w:rsid w:val="00C61315"/>
    <w:rsid w:val="00C657AB"/>
    <w:rsid w:val="00C65BCC"/>
    <w:rsid w:val="00C66970"/>
    <w:rsid w:val="00C74963"/>
    <w:rsid w:val="00C8691C"/>
    <w:rsid w:val="00CA168A"/>
    <w:rsid w:val="00CA357E"/>
    <w:rsid w:val="00CA44F9"/>
    <w:rsid w:val="00CA4A69"/>
    <w:rsid w:val="00CB4321"/>
    <w:rsid w:val="00CC3615"/>
    <w:rsid w:val="00CC3E0C"/>
    <w:rsid w:val="00CC58D3"/>
    <w:rsid w:val="00CC784D"/>
    <w:rsid w:val="00D0337B"/>
    <w:rsid w:val="00D079B2"/>
    <w:rsid w:val="00D114E9"/>
    <w:rsid w:val="00D429C6"/>
    <w:rsid w:val="00D43441"/>
    <w:rsid w:val="00D47748"/>
    <w:rsid w:val="00D54CC3"/>
    <w:rsid w:val="00D6041A"/>
    <w:rsid w:val="00D633EB"/>
    <w:rsid w:val="00D64711"/>
    <w:rsid w:val="00D72BAC"/>
    <w:rsid w:val="00D82FF7"/>
    <w:rsid w:val="00D847FE"/>
    <w:rsid w:val="00D93507"/>
    <w:rsid w:val="00D964EA"/>
    <w:rsid w:val="00D966D0"/>
    <w:rsid w:val="00DA0C59"/>
    <w:rsid w:val="00DA3506"/>
    <w:rsid w:val="00DA3991"/>
    <w:rsid w:val="00DB6259"/>
    <w:rsid w:val="00DB7E6C"/>
    <w:rsid w:val="00DD5A29"/>
    <w:rsid w:val="00DD5D9D"/>
    <w:rsid w:val="00DE35CB"/>
    <w:rsid w:val="00DF21E9"/>
    <w:rsid w:val="00E00F14"/>
    <w:rsid w:val="00E06386"/>
    <w:rsid w:val="00E16C09"/>
    <w:rsid w:val="00E24EB4"/>
    <w:rsid w:val="00E320ED"/>
    <w:rsid w:val="00E33AFB"/>
    <w:rsid w:val="00E34218"/>
    <w:rsid w:val="00E44B7E"/>
    <w:rsid w:val="00E46282"/>
    <w:rsid w:val="00E463C0"/>
    <w:rsid w:val="00E5216E"/>
    <w:rsid w:val="00E638A5"/>
    <w:rsid w:val="00E77B63"/>
    <w:rsid w:val="00E82344"/>
    <w:rsid w:val="00E84C82"/>
    <w:rsid w:val="00E84D64"/>
    <w:rsid w:val="00E87408"/>
    <w:rsid w:val="00E90B7F"/>
    <w:rsid w:val="00E914C4"/>
    <w:rsid w:val="00E934F5"/>
    <w:rsid w:val="00E96961"/>
    <w:rsid w:val="00EA72EC"/>
    <w:rsid w:val="00EB11CB"/>
    <w:rsid w:val="00EB275A"/>
    <w:rsid w:val="00EB786A"/>
    <w:rsid w:val="00EC1578"/>
    <w:rsid w:val="00EC1C72"/>
    <w:rsid w:val="00EC3CC9"/>
    <w:rsid w:val="00EC680A"/>
    <w:rsid w:val="00ED7F29"/>
    <w:rsid w:val="00EE2BED"/>
    <w:rsid w:val="00EE374B"/>
    <w:rsid w:val="00EE488E"/>
    <w:rsid w:val="00F11BB5"/>
    <w:rsid w:val="00F1417B"/>
    <w:rsid w:val="00F173A2"/>
    <w:rsid w:val="00F21E42"/>
    <w:rsid w:val="00F22CAA"/>
    <w:rsid w:val="00F34B99"/>
    <w:rsid w:val="00F35294"/>
    <w:rsid w:val="00F52DAB"/>
    <w:rsid w:val="00F543F0"/>
    <w:rsid w:val="00F67539"/>
    <w:rsid w:val="00F7181C"/>
    <w:rsid w:val="00F81D29"/>
    <w:rsid w:val="00F91C4D"/>
    <w:rsid w:val="00F92FD9"/>
    <w:rsid w:val="00F97466"/>
    <w:rsid w:val="00FA6684"/>
    <w:rsid w:val="00FA731E"/>
    <w:rsid w:val="00FB28C1"/>
    <w:rsid w:val="00FB2B38"/>
    <w:rsid w:val="00FC6358"/>
    <w:rsid w:val="00FD320D"/>
    <w:rsid w:val="00FE23DE"/>
    <w:rsid w:val="00FF0733"/>
    <w:rsid w:val="012514D4"/>
    <w:rsid w:val="01437D00"/>
    <w:rsid w:val="019532C7"/>
    <w:rsid w:val="01FB3B81"/>
    <w:rsid w:val="021B6FE7"/>
    <w:rsid w:val="02412313"/>
    <w:rsid w:val="02B757C1"/>
    <w:rsid w:val="02EB2993"/>
    <w:rsid w:val="02F85F88"/>
    <w:rsid w:val="03486A1D"/>
    <w:rsid w:val="03E71850"/>
    <w:rsid w:val="040B3CE0"/>
    <w:rsid w:val="043F5292"/>
    <w:rsid w:val="051E4A78"/>
    <w:rsid w:val="0524784B"/>
    <w:rsid w:val="056D7F4C"/>
    <w:rsid w:val="061738BC"/>
    <w:rsid w:val="061D6043"/>
    <w:rsid w:val="067E5FE6"/>
    <w:rsid w:val="0705767A"/>
    <w:rsid w:val="07094582"/>
    <w:rsid w:val="07586D68"/>
    <w:rsid w:val="077C6FAD"/>
    <w:rsid w:val="07B44A9E"/>
    <w:rsid w:val="093E0924"/>
    <w:rsid w:val="09604272"/>
    <w:rsid w:val="096327D6"/>
    <w:rsid w:val="09680F93"/>
    <w:rsid w:val="097E18CF"/>
    <w:rsid w:val="09863354"/>
    <w:rsid w:val="09D20B05"/>
    <w:rsid w:val="0A253EA5"/>
    <w:rsid w:val="0A273D6E"/>
    <w:rsid w:val="0A4C59A6"/>
    <w:rsid w:val="0A545CB8"/>
    <w:rsid w:val="0A724B6C"/>
    <w:rsid w:val="0A810AEA"/>
    <w:rsid w:val="0A93336E"/>
    <w:rsid w:val="0B186678"/>
    <w:rsid w:val="0B1B3D03"/>
    <w:rsid w:val="0B3F6D95"/>
    <w:rsid w:val="0BC81B5D"/>
    <w:rsid w:val="0C2D41BB"/>
    <w:rsid w:val="0C60135C"/>
    <w:rsid w:val="0CB913B0"/>
    <w:rsid w:val="0CCB5A77"/>
    <w:rsid w:val="0D2678A7"/>
    <w:rsid w:val="0D6F79F2"/>
    <w:rsid w:val="0D725195"/>
    <w:rsid w:val="0D8101F6"/>
    <w:rsid w:val="0DA43871"/>
    <w:rsid w:val="0DD8464E"/>
    <w:rsid w:val="0DE436D6"/>
    <w:rsid w:val="0DFC0F3B"/>
    <w:rsid w:val="0E0743F8"/>
    <w:rsid w:val="0E6044F4"/>
    <w:rsid w:val="0E880A30"/>
    <w:rsid w:val="0EE7124F"/>
    <w:rsid w:val="0F037890"/>
    <w:rsid w:val="0F1A68AE"/>
    <w:rsid w:val="100A6779"/>
    <w:rsid w:val="10111280"/>
    <w:rsid w:val="10697AB7"/>
    <w:rsid w:val="10897C3E"/>
    <w:rsid w:val="11014F89"/>
    <w:rsid w:val="114E593A"/>
    <w:rsid w:val="119F5CA1"/>
    <w:rsid w:val="11B4055C"/>
    <w:rsid w:val="11F50A30"/>
    <w:rsid w:val="12794F7E"/>
    <w:rsid w:val="12C20751"/>
    <w:rsid w:val="12CF3D55"/>
    <w:rsid w:val="12F45E36"/>
    <w:rsid w:val="13147685"/>
    <w:rsid w:val="133B3222"/>
    <w:rsid w:val="136431DB"/>
    <w:rsid w:val="13BA755B"/>
    <w:rsid w:val="14467F1C"/>
    <w:rsid w:val="14810B65"/>
    <w:rsid w:val="14DC6873"/>
    <w:rsid w:val="15071D23"/>
    <w:rsid w:val="151353DB"/>
    <w:rsid w:val="152F2F4E"/>
    <w:rsid w:val="153643F3"/>
    <w:rsid w:val="15546C16"/>
    <w:rsid w:val="158E2220"/>
    <w:rsid w:val="15F502FD"/>
    <w:rsid w:val="16922631"/>
    <w:rsid w:val="16BE02BA"/>
    <w:rsid w:val="176B01F5"/>
    <w:rsid w:val="17825304"/>
    <w:rsid w:val="17B36BA2"/>
    <w:rsid w:val="17E33C91"/>
    <w:rsid w:val="17E66ACE"/>
    <w:rsid w:val="17F428CF"/>
    <w:rsid w:val="18090385"/>
    <w:rsid w:val="181A7C7E"/>
    <w:rsid w:val="1890511D"/>
    <w:rsid w:val="1899310D"/>
    <w:rsid w:val="18B97EC6"/>
    <w:rsid w:val="18BA4EFB"/>
    <w:rsid w:val="18CF1039"/>
    <w:rsid w:val="18E35563"/>
    <w:rsid w:val="19F56CA3"/>
    <w:rsid w:val="1A2F3328"/>
    <w:rsid w:val="1ADE3D51"/>
    <w:rsid w:val="1AEF513A"/>
    <w:rsid w:val="1B0C427D"/>
    <w:rsid w:val="1B375686"/>
    <w:rsid w:val="1B7558EE"/>
    <w:rsid w:val="1B8E52E9"/>
    <w:rsid w:val="1B976723"/>
    <w:rsid w:val="1B977F24"/>
    <w:rsid w:val="1C0D34E4"/>
    <w:rsid w:val="1C1F14A8"/>
    <w:rsid w:val="1C520908"/>
    <w:rsid w:val="1D094D98"/>
    <w:rsid w:val="1D1B794D"/>
    <w:rsid w:val="1D7F2556"/>
    <w:rsid w:val="1DB65BB5"/>
    <w:rsid w:val="1DBA4CD7"/>
    <w:rsid w:val="1E3176BC"/>
    <w:rsid w:val="1E3D322D"/>
    <w:rsid w:val="1EA84718"/>
    <w:rsid w:val="1EA90371"/>
    <w:rsid w:val="1EE92C69"/>
    <w:rsid w:val="1EF93FB8"/>
    <w:rsid w:val="1F3421C3"/>
    <w:rsid w:val="1F546F49"/>
    <w:rsid w:val="1F8656ED"/>
    <w:rsid w:val="1F966DE2"/>
    <w:rsid w:val="200A2C66"/>
    <w:rsid w:val="216411DD"/>
    <w:rsid w:val="21754835"/>
    <w:rsid w:val="219D5084"/>
    <w:rsid w:val="2236173F"/>
    <w:rsid w:val="22D515B5"/>
    <w:rsid w:val="232F58FD"/>
    <w:rsid w:val="2376794B"/>
    <w:rsid w:val="239C5315"/>
    <w:rsid w:val="23F458C7"/>
    <w:rsid w:val="23FE6FD2"/>
    <w:rsid w:val="24440C63"/>
    <w:rsid w:val="24C45420"/>
    <w:rsid w:val="24DC1A7B"/>
    <w:rsid w:val="25381772"/>
    <w:rsid w:val="254C73E5"/>
    <w:rsid w:val="2627444C"/>
    <w:rsid w:val="26564B5E"/>
    <w:rsid w:val="265812D4"/>
    <w:rsid w:val="265B3015"/>
    <w:rsid w:val="266D2C13"/>
    <w:rsid w:val="269E47C6"/>
    <w:rsid w:val="272D79D6"/>
    <w:rsid w:val="273D58E3"/>
    <w:rsid w:val="2756613B"/>
    <w:rsid w:val="2775357C"/>
    <w:rsid w:val="27A3381C"/>
    <w:rsid w:val="28090B55"/>
    <w:rsid w:val="28D23906"/>
    <w:rsid w:val="28E24B4C"/>
    <w:rsid w:val="28F95F14"/>
    <w:rsid w:val="291D6820"/>
    <w:rsid w:val="294943C3"/>
    <w:rsid w:val="29927A38"/>
    <w:rsid w:val="2A1B6A67"/>
    <w:rsid w:val="2A57752F"/>
    <w:rsid w:val="2A5C02CE"/>
    <w:rsid w:val="2A69791E"/>
    <w:rsid w:val="2AAA4E94"/>
    <w:rsid w:val="2AE3558C"/>
    <w:rsid w:val="2AFB2664"/>
    <w:rsid w:val="2B577D1D"/>
    <w:rsid w:val="2B64137B"/>
    <w:rsid w:val="2BEE65C5"/>
    <w:rsid w:val="2C072C02"/>
    <w:rsid w:val="2C6427E4"/>
    <w:rsid w:val="2C6B58FA"/>
    <w:rsid w:val="2D303073"/>
    <w:rsid w:val="2D6256C6"/>
    <w:rsid w:val="2D6F0F4E"/>
    <w:rsid w:val="2DC71057"/>
    <w:rsid w:val="2DE87BC2"/>
    <w:rsid w:val="2E105717"/>
    <w:rsid w:val="2F2B175C"/>
    <w:rsid w:val="2F2B6086"/>
    <w:rsid w:val="2F333004"/>
    <w:rsid w:val="2F3903FC"/>
    <w:rsid w:val="2FDD0F0E"/>
    <w:rsid w:val="2FE3789A"/>
    <w:rsid w:val="30483193"/>
    <w:rsid w:val="30547915"/>
    <w:rsid w:val="30757989"/>
    <w:rsid w:val="308A3404"/>
    <w:rsid w:val="313A33A8"/>
    <w:rsid w:val="315210F0"/>
    <w:rsid w:val="31FC42D5"/>
    <w:rsid w:val="3253259F"/>
    <w:rsid w:val="32647A67"/>
    <w:rsid w:val="33161768"/>
    <w:rsid w:val="331A2998"/>
    <w:rsid w:val="331F4908"/>
    <w:rsid w:val="3339172C"/>
    <w:rsid w:val="335E0608"/>
    <w:rsid w:val="33AA3B94"/>
    <w:rsid w:val="349415D2"/>
    <w:rsid w:val="34A53B36"/>
    <w:rsid w:val="358E1F19"/>
    <w:rsid w:val="35933FED"/>
    <w:rsid w:val="35E20048"/>
    <w:rsid w:val="362617D8"/>
    <w:rsid w:val="364F55A1"/>
    <w:rsid w:val="366003CD"/>
    <w:rsid w:val="36BC3642"/>
    <w:rsid w:val="372352D8"/>
    <w:rsid w:val="373B275E"/>
    <w:rsid w:val="377475D0"/>
    <w:rsid w:val="37CF5EB2"/>
    <w:rsid w:val="37D215E4"/>
    <w:rsid w:val="382A7CAC"/>
    <w:rsid w:val="38D1297E"/>
    <w:rsid w:val="38E71114"/>
    <w:rsid w:val="38F44F19"/>
    <w:rsid w:val="38F72BBF"/>
    <w:rsid w:val="39070871"/>
    <w:rsid w:val="39F51D74"/>
    <w:rsid w:val="3A7601BF"/>
    <w:rsid w:val="3A791A05"/>
    <w:rsid w:val="3A7E771F"/>
    <w:rsid w:val="3A9166C3"/>
    <w:rsid w:val="3AB875F8"/>
    <w:rsid w:val="3AD81CEC"/>
    <w:rsid w:val="3B236433"/>
    <w:rsid w:val="3B250A5B"/>
    <w:rsid w:val="3C0E39DE"/>
    <w:rsid w:val="3C6704B5"/>
    <w:rsid w:val="3C897F0F"/>
    <w:rsid w:val="3CB30EB2"/>
    <w:rsid w:val="3CBA6C9A"/>
    <w:rsid w:val="3CFC33A6"/>
    <w:rsid w:val="3DB71837"/>
    <w:rsid w:val="3E0E4BE8"/>
    <w:rsid w:val="3E422479"/>
    <w:rsid w:val="3E58104A"/>
    <w:rsid w:val="3E9C3BFF"/>
    <w:rsid w:val="3F7F7377"/>
    <w:rsid w:val="3F9C0EF1"/>
    <w:rsid w:val="3FE71F87"/>
    <w:rsid w:val="3FF00DA1"/>
    <w:rsid w:val="402F678C"/>
    <w:rsid w:val="40327106"/>
    <w:rsid w:val="40B70A7C"/>
    <w:rsid w:val="40E24F93"/>
    <w:rsid w:val="40E85060"/>
    <w:rsid w:val="40F42E37"/>
    <w:rsid w:val="41103178"/>
    <w:rsid w:val="41127EA9"/>
    <w:rsid w:val="411E7DC0"/>
    <w:rsid w:val="413A0582"/>
    <w:rsid w:val="416E27E2"/>
    <w:rsid w:val="41FF31F5"/>
    <w:rsid w:val="420D1141"/>
    <w:rsid w:val="42726AE2"/>
    <w:rsid w:val="42B60ED1"/>
    <w:rsid w:val="43623E91"/>
    <w:rsid w:val="43763368"/>
    <w:rsid w:val="438D74E3"/>
    <w:rsid w:val="43C66824"/>
    <w:rsid w:val="43DF31D4"/>
    <w:rsid w:val="440A301D"/>
    <w:rsid w:val="44264074"/>
    <w:rsid w:val="44613B6E"/>
    <w:rsid w:val="44A17E16"/>
    <w:rsid w:val="45B52157"/>
    <w:rsid w:val="45C1242E"/>
    <w:rsid w:val="46F70362"/>
    <w:rsid w:val="46FD17AE"/>
    <w:rsid w:val="4768407D"/>
    <w:rsid w:val="476F1B5B"/>
    <w:rsid w:val="478A2D79"/>
    <w:rsid w:val="478B53A6"/>
    <w:rsid w:val="47C1644C"/>
    <w:rsid w:val="47D63C34"/>
    <w:rsid w:val="47F93A35"/>
    <w:rsid w:val="485674B3"/>
    <w:rsid w:val="48AE51BB"/>
    <w:rsid w:val="48C81A12"/>
    <w:rsid w:val="48DB40B9"/>
    <w:rsid w:val="48F02ED7"/>
    <w:rsid w:val="49395060"/>
    <w:rsid w:val="49503A43"/>
    <w:rsid w:val="498A536C"/>
    <w:rsid w:val="49AD5FF9"/>
    <w:rsid w:val="49D053D0"/>
    <w:rsid w:val="4A7F44A8"/>
    <w:rsid w:val="4ADF267F"/>
    <w:rsid w:val="4B0E363F"/>
    <w:rsid w:val="4B465B4D"/>
    <w:rsid w:val="4B99739C"/>
    <w:rsid w:val="4BB54B9D"/>
    <w:rsid w:val="4BC13E00"/>
    <w:rsid w:val="4BCE0684"/>
    <w:rsid w:val="4BE53EA8"/>
    <w:rsid w:val="4BEA3AAD"/>
    <w:rsid w:val="4BFA29A3"/>
    <w:rsid w:val="4C967861"/>
    <w:rsid w:val="4D3A7E8F"/>
    <w:rsid w:val="4D6A7615"/>
    <w:rsid w:val="4E0A1ADD"/>
    <w:rsid w:val="4E730B4C"/>
    <w:rsid w:val="4E9F5F84"/>
    <w:rsid w:val="4F122C52"/>
    <w:rsid w:val="4F775189"/>
    <w:rsid w:val="4FBB08C0"/>
    <w:rsid w:val="4FD22998"/>
    <w:rsid w:val="50093F0C"/>
    <w:rsid w:val="501E1A9B"/>
    <w:rsid w:val="50601ADA"/>
    <w:rsid w:val="50B72590"/>
    <w:rsid w:val="512066A1"/>
    <w:rsid w:val="51571D0A"/>
    <w:rsid w:val="51A849DA"/>
    <w:rsid w:val="51F1695C"/>
    <w:rsid w:val="52070CEC"/>
    <w:rsid w:val="52106168"/>
    <w:rsid w:val="522217C7"/>
    <w:rsid w:val="53CF730D"/>
    <w:rsid w:val="54524B82"/>
    <w:rsid w:val="54D64AE2"/>
    <w:rsid w:val="55326593"/>
    <w:rsid w:val="55392BA5"/>
    <w:rsid w:val="554D6321"/>
    <w:rsid w:val="554E6A48"/>
    <w:rsid w:val="55A51727"/>
    <w:rsid w:val="55FD758F"/>
    <w:rsid w:val="563F3AFB"/>
    <w:rsid w:val="56F86ADD"/>
    <w:rsid w:val="573D60F6"/>
    <w:rsid w:val="575208AA"/>
    <w:rsid w:val="5771678D"/>
    <w:rsid w:val="579C5167"/>
    <w:rsid w:val="57C0762D"/>
    <w:rsid w:val="580B69CB"/>
    <w:rsid w:val="58270720"/>
    <w:rsid w:val="584E7558"/>
    <w:rsid w:val="585A63E5"/>
    <w:rsid w:val="592B74A0"/>
    <w:rsid w:val="59D31D25"/>
    <w:rsid w:val="59F764FC"/>
    <w:rsid w:val="5A0E2E29"/>
    <w:rsid w:val="5A13145E"/>
    <w:rsid w:val="5AC320A6"/>
    <w:rsid w:val="5AC570A7"/>
    <w:rsid w:val="5AD53E61"/>
    <w:rsid w:val="5AF17684"/>
    <w:rsid w:val="5AF947C9"/>
    <w:rsid w:val="5B9A6B7A"/>
    <w:rsid w:val="5BA71B9B"/>
    <w:rsid w:val="5BB445AD"/>
    <w:rsid w:val="5BF82D97"/>
    <w:rsid w:val="5C324920"/>
    <w:rsid w:val="5C4E3954"/>
    <w:rsid w:val="5C6C3670"/>
    <w:rsid w:val="5CAC4496"/>
    <w:rsid w:val="5CC365E4"/>
    <w:rsid w:val="5CDC2047"/>
    <w:rsid w:val="5D5F4B84"/>
    <w:rsid w:val="5E2E1D4F"/>
    <w:rsid w:val="5E4D2230"/>
    <w:rsid w:val="5E725E15"/>
    <w:rsid w:val="5E7262AB"/>
    <w:rsid w:val="5EEC3A22"/>
    <w:rsid w:val="5F086891"/>
    <w:rsid w:val="5F8B286C"/>
    <w:rsid w:val="5FA40EB4"/>
    <w:rsid w:val="5FBD53FE"/>
    <w:rsid w:val="603112B0"/>
    <w:rsid w:val="605508E1"/>
    <w:rsid w:val="605D79E5"/>
    <w:rsid w:val="60691B8A"/>
    <w:rsid w:val="60B9283F"/>
    <w:rsid w:val="60FD6C5D"/>
    <w:rsid w:val="614D0A9C"/>
    <w:rsid w:val="61617015"/>
    <w:rsid w:val="616A5545"/>
    <w:rsid w:val="61B50478"/>
    <w:rsid w:val="61DF00B9"/>
    <w:rsid w:val="62BD2BF7"/>
    <w:rsid w:val="62F73185"/>
    <w:rsid w:val="630E0EF1"/>
    <w:rsid w:val="638C0676"/>
    <w:rsid w:val="63D061A7"/>
    <w:rsid w:val="63EA0062"/>
    <w:rsid w:val="64FF399F"/>
    <w:rsid w:val="650F1B89"/>
    <w:rsid w:val="651E4EB3"/>
    <w:rsid w:val="66284089"/>
    <w:rsid w:val="66526837"/>
    <w:rsid w:val="66C10BF9"/>
    <w:rsid w:val="671844C1"/>
    <w:rsid w:val="67BA61B9"/>
    <w:rsid w:val="683B5106"/>
    <w:rsid w:val="68847810"/>
    <w:rsid w:val="68A141F0"/>
    <w:rsid w:val="68BC1E01"/>
    <w:rsid w:val="68FC63EB"/>
    <w:rsid w:val="690A5F8F"/>
    <w:rsid w:val="69220889"/>
    <w:rsid w:val="695B37D6"/>
    <w:rsid w:val="698671DD"/>
    <w:rsid w:val="69880F8B"/>
    <w:rsid w:val="699333DF"/>
    <w:rsid w:val="69D63B91"/>
    <w:rsid w:val="6A6B3750"/>
    <w:rsid w:val="6A6E135D"/>
    <w:rsid w:val="6B13526D"/>
    <w:rsid w:val="6B4406E8"/>
    <w:rsid w:val="6B5A03AB"/>
    <w:rsid w:val="6B5E2217"/>
    <w:rsid w:val="6B740742"/>
    <w:rsid w:val="6BA17A5A"/>
    <w:rsid w:val="6BA50E33"/>
    <w:rsid w:val="6C27040D"/>
    <w:rsid w:val="6C2F5C10"/>
    <w:rsid w:val="6C877A31"/>
    <w:rsid w:val="6D2D0302"/>
    <w:rsid w:val="6D7B6134"/>
    <w:rsid w:val="6D7C5F7A"/>
    <w:rsid w:val="6DDF4E66"/>
    <w:rsid w:val="6E03170B"/>
    <w:rsid w:val="6E177121"/>
    <w:rsid w:val="6EE42BAA"/>
    <w:rsid w:val="6EEC078E"/>
    <w:rsid w:val="6F105E2B"/>
    <w:rsid w:val="6F327893"/>
    <w:rsid w:val="6F6466AC"/>
    <w:rsid w:val="6FA80285"/>
    <w:rsid w:val="6FC4136C"/>
    <w:rsid w:val="6FEF7845"/>
    <w:rsid w:val="6FFF6A94"/>
    <w:rsid w:val="70211D50"/>
    <w:rsid w:val="702B2444"/>
    <w:rsid w:val="71506CAC"/>
    <w:rsid w:val="71701062"/>
    <w:rsid w:val="7179709A"/>
    <w:rsid w:val="71A97DAB"/>
    <w:rsid w:val="7235684D"/>
    <w:rsid w:val="724A1C9D"/>
    <w:rsid w:val="734A749D"/>
    <w:rsid w:val="73D66A75"/>
    <w:rsid w:val="7411575C"/>
    <w:rsid w:val="74120372"/>
    <w:rsid w:val="74632C4A"/>
    <w:rsid w:val="747637AD"/>
    <w:rsid w:val="74C54CA2"/>
    <w:rsid w:val="74D50D89"/>
    <w:rsid w:val="75244CBB"/>
    <w:rsid w:val="75366B6B"/>
    <w:rsid w:val="753E1EEA"/>
    <w:rsid w:val="75452F93"/>
    <w:rsid w:val="75C24719"/>
    <w:rsid w:val="75DA0223"/>
    <w:rsid w:val="76280798"/>
    <w:rsid w:val="765D21BA"/>
    <w:rsid w:val="765F7516"/>
    <w:rsid w:val="769D120A"/>
    <w:rsid w:val="77101675"/>
    <w:rsid w:val="776D1535"/>
    <w:rsid w:val="777C59F4"/>
    <w:rsid w:val="77CD046A"/>
    <w:rsid w:val="77D65633"/>
    <w:rsid w:val="77E9374C"/>
    <w:rsid w:val="78220765"/>
    <w:rsid w:val="78EF7D2F"/>
    <w:rsid w:val="79141769"/>
    <w:rsid w:val="7918673B"/>
    <w:rsid w:val="7A4203CE"/>
    <w:rsid w:val="7A6F3BE4"/>
    <w:rsid w:val="7ACE15A9"/>
    <w:rsid w:val="7AE72B80"/>
    <w:rsid w:val="7B2A67A2"/>
    <w:rsid w:val="7B7A38D5"/>
    <w:rsid w:val="7C406D68"/>
    <w:rsid w:val="7C6F7D4A"/>
    <w:rsid w:val="7D18585A"/>
    <w:rsid w:val="7D6D0CEB"/>
    <w:rsid w:val="7D9E1037"/>
    <w:rsid w:val="7DFF4015"/>
    <w:rsid w:val="7E3C7D62"/>
    <w:rsid w:val="7E472C48"/>
    <w:rsid w:val="7E625FF2"/>
    <w:rsid w:val="7EC816E1"/>
    <w:rsid w:val="7ECB4047"/>
    <w:rsid w:val="7F29044D"/>
    <w:rsid w:val="7F2B5901"/>
    <w:rsid w:val="7F595BE0"/>
    <w:rsid w:val="7F5C6464"/>
    <w:rsid w:val="7F804CCE"/>
    <w:rsid w:val="7FD312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11">
    <w:name w:val="toc 7"/>
    <w:basedOn w:val="1"/>
    <w:next w:val="1"/>
    <w:semiHidden/>
    <w:qFormat/>
    <w:uiPriority w:val="0"/>
    <w:pPr>
      <w:tabs>
        <w:tab w:val="right" w:leader="dot" w:pos="9242"/>
      </w:tabs>
      <w:suppressAutoHyphens w:val="0"/>
      <w:ind w:firstLine="1050"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semiHidden/>
    <w:qFormat/>
    <w:uiPriority w:val="0"/>
    <w:pPr>
      <w:shd w:val="clear" w:color="auto" w:fill="000080"/>
    </w:pPr>
  </w:style>
  <w:style w:type="paragraph" w:styleId="16">
    <w:name w:val="index 6"/>
    <w:basedOn w:val="1"/>
    <w:next w:val="1"/>
    <w:qFormat/>
    <w:uiPriority w:val="0"/>
    <w:pPr>
      <w:ind w:left="1260" w:hanging="210"/>
      <w:jc w:val="left"/>
    </w:pPr>
    <w:rPr>
      <w:rFonts w:ascii="Calibri" w:hAnsi="Calibri"/>
      <w:sz w:val="20"/>
      <w:szCs w:val="20"/>
    </w:rPr>
  </w:style>
  <w:style w:type="paragraph" w:styleId="17">
    <w:name w:val="Body Text"/>
    <w:basedOn w:val="1"/>
    <w:unhideWhenUsed/>
    <w:qFormat/>
    <w:uiPriority w:val="99"/>
    <w:pPr>
      <w:spacing w:after="120" w:afterLines="0" w:afterAutospacing="0"/>
    </w:pPr>
    <w:rPr>
      <w:rFonts w:ascii="Times New Roman" w:hAnsi="Times New Roman" w:cs="Times New Roman"/>
    </w:rPr>
  </w:style>
  <w:style w:type="paragraph" w:styleId="18">
    <w:name w:val="index 4"/>
    <w:basedOn w:val="1"/>
    <w:next w:val="1"/>
    <w:qFormat/>
    <w:uiPriority w:val="0"/>
    <w:pPr>
      <w:ind w:left="840" w:hanging="210"/>
      <w:jc w:val="left"/>
    </w:pPr>
    <w:rPr>
      <w:rFonts w:ascii="Calibri" w:hAnsi="Calibri"/>
      <w:sz w:val="20"/>
      <w:szCs w:val="20"/>
    </w:rPr>
  </w:style>
  <w:style w:type="paragraph" w:styleId="19">
    <w:name w:val="toc 5"/>
    <w:basedOn w:val="1"/>
    <w:next w:val="1"/>
    <w:semiHidden/>
    <w:qFormat/>
    <w:uiPriority w:val="0"/>
    <w:pPr>
      <w:tabs>
        <w:tab w:val="right" w:leader="dot" w:pos="9242"/>
      </w:tabs>
      <w:suppressAutoHyphens w:val="0"/>
      <w:ind w:firstLine="630" w:firstLineChars="300"/>
      <w:jc w:val="left"/>
    </w:pPr>
    <w:rPr>
      <w:rFonts w:ascii="宋体"/>
      <w:szCs w:val="21"/>
    </w:rPr>
  </w:style>
  <w:style w:type="paragraph" w:styleId="20">
    <w:name w:val="toc 3"/>
    <w:basedOn w:val="1"/>
    <w:next w:val="1"/>
    <w:semiHidden/>
    <w:qFormat/>
    <w:uiPriority w:val="0"/>
    <w:pPr>
      <w:tabs>
        <w:tab w:val="right" w:leader="dot" w:pos="9242"/>
      </w:tabs>
      <w:suppressAutoHyphens w:val="0"/>
      <w:ind w:firstLine="210" w:firstLineChars="100"/>
      <w:jc w:val="left"/>
    </w:pPr>
    <w:rPr>
      <w:rFonts w:ascii="宋体"/>
      <w:szCs w:val="21"/>
    </w:rPr>
  </w:style>
  <w:style w:type="paragraph" w:styleId="21">
    <w:name w:val="toc 8"/>
    <w:basedOn w:val="1"/>
    <w:next w:val="1"/>
    <w:semiHidden/>
    <w:qFormat/>
    <w:uiPriority w:val="0"/>
    <w:pPr>
      <w:tabs>
        <w:tab w:val="right" w:leader="dot" w:pos="9242"/>
      </w:tabs>
      <w:suppressAutoHyphens w:val="0"/>
      <w:ind w:firstLine="1260" w:firstLineChars="600"/>
      <w:jc w:val="left"/>
    </w:pPr>
    <w:rPr>
      <w:rFonts w:ascii="宋体"/>
      <w:szCs w:val="21"/>
    </w:rPr>
  </w:style>
  <w:style w:type="paragraph" w:styleId="22">
    <w:name w:val="index 3"/>
    <w:basedOn w:val="1"/>
    <w:next w:val="1"/>
    <w:qFormat/>
    <w:uiPriority w:val="0"/>
    <w:pPr>
      <w:ind w:left="630" w:hanging="210"/>
      <w:jc w:val="left"/>
    </w:pPr>
    <w:rPr>
      <w:rFonts w:ascii="Calibri" w:hAnsi="Calibri"/>
      <w:sz w:val="20"/>
      <w:szCs w:val="20"/>
    </w:rPr>
  </w:style>
  <w:style w:type="paragraph" w:styleId="23">
    <w:name w:val="endnote text"/>
    <w:basedOn w:val="1"/>
    <w:semiHidden/>
    <w:qFormat/>
    <w:uiPriority w:val="0"/>
    <w:pPr>
      <w:snapToGrid w:val="0"/>
      <w:jc w:val="left"/>
    </w:pPr>
  </w:style>
  <w:style w:type="paragraph" w:styleId="24">
    <w:name w:val="Balloon Text"/>
    <w:basedOn w:val="1"/>
    <w:unhideWhenUsed/>
    <w:qFormat/>
    <w:uiPriority w:val="99"/>
    <w:rPr>
      <w:rFonts w:ascii="Calibri" w:hAnsi="Calibri" w:eastAsia="宋体" w:cs="Times New Roman"/>
      <w:sz w:val="18"/>
      <w:szCs w:val="18"/>
    </w:rPr>
  </w:style>
  <w:style w:type="paragraph" w:styleId="25">
    <w:name w:val="footer"/>
    <w:basedOn w:val="1"/>
    <w:qFormat/>
    <w:uiPriority w:val="0"/>
    <w:pPr>
      <w:snapToGrid w:val="0"/>
      <w:ind w:right="210" w:rightChars="100"/>
      <w:jc w:val="right"/>
    </w:pPr>
    <w:rPr>
      <w:sz w:val="18"/>
      <w:szCs w:val="18"/>
    </w:rPr>
  </w:style>
  <w:style w:type="paragraph" w:styleId="26">
    <w:name w:val="header"/>
    <w:basedOn w:val="1"/>
    <w:qFormat/>
    <w:uiPriority w:val="0"/>
    <w:pPr>
      <w:snapToGrid w:val="0"/>
      <w:jc w:val="left"/>
    </w:pPr>
    <w:rPr>
      <w:sz w:val="18"/>
      <w:szCs w:val="18"/>
    </w:rPr>
  </w:style>
  <w:style w:type="paragraph" w:styleId="27">
    <w:name w:val="toc 1"/>
    <w:basedOn w:val="1"/>
    <w:next w:val="1"/>
    <w:qFormat/>
    <w:uiPriority w:val="39"/>
    <w:pPr>
      <w:tabs>
        <w:tab w:val="right" w:leader="dot" w:pos="9242"/>
      </w:tabs>
      <w:spacing w:before="79" w:beforeLines="25" w:after="79" w:afterLines="25"/>
      <w:jc w:val="left"/>
    </w:pPr>
    <w:rPr>
      <w:rFonts w:ascii="宋体"/>
      <w:szCs w:val="21"/>
    </w:rPr>
  </w:style>
  <w:style w:type="paragraph" w:styleId="28">
    <w:name w:val="toc 4"/>
    <w:basedOn w:val="1"/>
    <w:next w:val="1"/>
    <w:semiHidden/>
    <w:qFormat/>
    <w:uiPriority w:val="0"/>
    <w:pPr>
      <w:tabs>
        <w:tab w:val="right" w:leader="dot" w:pos="9242"/>
      </w:tabs>
      <w:suppressAutoHyphens w:val="0"/>
      <w:ind w:firstLine="420" w:firstLineChars="200"/>
      <w:jc w:val="left"/>
    </w:pPr>
    <w:rPr>
      <w:rFonts w:ascii="宋体"/>
      <w:szCs w:val="21"/>
    </w:rPr>
  </w:style>
  <w:style w:type="paragraph" w:styleId="29">
    <w:name w:val="index heading"/>
    <w:basedOn w:val="1"/>
    <w:next w:val="30"/>
    <w:qFormat/>
    <w:uiPriority w:val="0"/>
    <w:pPr>
      <w:spacing w:before="120" w:after="120"/>
      <w:jc w:val="center"/>
    </w:pPr>
    <w:rPr>
      <w:rFonts w:ascii="Calibri" w:hAnsi="Calibri"/>
      <w:b/>
      <w:bCs/>
      <w:iCs/>
      <w:szCs w:val="20"/>
    </w:rPr>
  </w:style>
  <w:style w:type="paragraph" w:styleId="30">
    <w:name w:val="index 1"/>
    <w:basedOn w:val="1"/>
    <w:next w:val="31"/>
    <w:qFormat/>
    <w:uiPriority w:val="0"/>
    <w:pPr>
      <w:tabs>
        <w:tab w:val="right" w:leader="dot" w:pos="9299"/>
      </w:tabs>
      <w:jc w:val="left"/>
    </w:pPr>
    <w:rPr>
      <w:rFonts w:ascii="宋体"/>
      <w:szCs w:val="21"/>
    </w:rPr>
  </w:style>
  <w:style w:type="paragraph" w:customStyle="1" w:styleId="31">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2">
    <w:name w:val="footnote text"/>
    <w:basedOn w:val="1"/>
    <w:qFormat/>
    <w:uiPriority w:val="0"/>
    <w:pPr>
      <w:numPr>
        <w:ilvl w:val="0"/>
        <w:numId w:val="2"/>
      </w:numPr>
      <w:snapToGrid w:val="0"/>
      <w:jc w:val="left"/>
    </w:pPr>
    <w:rPr>
      <w:rFonts w:ascii="宋体"/>
      <w:sz w:val="18"/>
      <w:szCs w:val="18"/>
    </w:rPr>
  </w:style>
  <w:style w:type="paragraph" w:styleId="33">
    <w:name w:val="toc 6"/>
    <w:basedOn w:val="1"/>
    <w:next w:val="1"/>
    <w:semiHidden/>
    <w:qFormat/>
    <w:uiPriority w:val="0"/>
    <w:pPr>
      <w:tabs>
        <w:tab w:val="right" w:leader="dot" w:pos="9242"/>
      </w:tabs>
      <w:suppressAutoHyphens w:val="0"/>
      <w:ind w:firstLine="840" w:firstLineChars="400"/>
      <w:jc w:val="left"/>
    </w:pPr>
    <w:rPr>
      <w:rFonts w:ascii="宋体"/>
      <w:szCs w:val="21"/>
    </w:rPr>
  </w:style>
  <w:style w:type="paragraph" w:styleId="34">
    <w:name w:val="index 7"/>
    <w:basedOn w:val="1"/>
    <w:next w:val="1"/>
    <w:qFormat/>
    <w:uiPriority w:val="0"/>
    <w:pPr>
      <w:ind w:left="1470" w:hanging="210"/>
      <w:jc w:val="left"/>
    </w:pPr>
    <w:rPr>
      <w:rFonts w:ascii="Calibri" w:hAnsi="Calibri"/>
      <w:sz w:val="20"/>
      <w:szCs w:val="20"/>
    </w:rPr>
  </w:style>
  <w:style w:type="paragraph" w:styleId="35">
    <w:name w:val="index 9"/>
    <w:basedOn w:val="1"/>
    <w:next w:val="1"/>
    <w:qFormat/>
    <w:uiPriority w:val="0"/>
    <w:pPr>
      <w:ind w:left="1890" w:hanging="210"/>
      <w:jc w:val="left"/>
    </w:pPr>
    <w:rPr>
      <w:rFonts w:ascii="Calibri" w:hAnsi="Calibri"/>
      <w:sz w:val="20"/>
      <w:szCs w:val="20"/>
    </w:rPr>
  </w:style>
  <w:style w:type="paragraph" w:styleId="36">
    <w:name w:val="toc 2"/>
    <w:basedOn w:val="1"/>
    <w:next w:val="1"/>
    <w:semiHidden/>
    <w:qFormat/>
    <w:uiPriority w:val="0"/>
    <w:pPr>
      <w:tabs>
        <w:tab w:val="right" w:leader="dot" w:pos="9242"/>
      </w:tabs>
    </w:pPr>
    <w:rPr>
      <w:rFonts w:ascii="宋体"/>
      <w:szCs w:val="21"/>
    </w:rPr>
  </w:style>
  <w:style w:type="paragraph" w:styleId="37">
    <w:name w:val="toc 9"/>
    <w:basedOn w:val="1"/>
    <w:next w:val="1"/>
    <w:semiHidden/>
    <w:qFormat/>
    <w:uiPriority w:val="0"/>
    <w:pPr>
      <w:ind w:left="1470"/>
      <w:jc w:val="left"/>
    </w:pPr>
    <w:rPr>
      <w:sz w:val="20"/>
      <w:szCs w:val="20"/>
    </w:rPr>
  </w:style>
  <w:style w:type="paragraph" w:styleId="38">
    <w:name w:val="index 2"/>
    <w:basedOn w:val="1"/>
    <w:next w:val="1"/>
    <w:qFormat/>
    <w:uiPriority w:val="0"/>
    <w:pPr>
      <w:ind w:left="420" w:hanging="210"/>
      <w:jc w:val="left"/>
    </w:pPr>
    <w:rPr>
      <w:rFonts w:ascii="Calibri" w:hAnsi="Calibri"/>
      <w:sz w:val="20"/>
      <w:szCs w:val="20"/>
    </w:rPr>
  </w:style>
  <w:style w:type="table" w:styleId="40">
    <w:name w:val="Table Grid"/>
    <w:basedOn w:val="3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Hyperlink"/>
    <w:qFormat/>
    <w:uiPriority w:val="99"/>
    <w:rPr>
      <w:color w:val="0000FF"/>
      <w:spacing w:val="0"/>
      <w:w w:val="100"/>
      <w:szCs w:val="21"/>
      <w:u w:val="single"/>
    </w:rPr>
  </w:style>
  <w:style w:type="character" w:styleId="46">
    <w:name w:val="footnote reference"/>
    <w:qFormat/>
    <w:uiPriority w:val="0"/>
    <w:rPr>
      <w:vertAlign w:val="superscript"/>
    </w:rPr>
  </w:style>
  <w:style w:type="character" w:customStyle="1" w:styleId="47">
    <w:name w:val="发布"/>
    <w:qFormat/>
    <w:uiPriority w:val="0"/>
    <w:rPr>
      <w:rFonts w:ascii="黑体" w:eastAsia="黑体"/>
      <w:spacing w:val="85"/>
      <w:w w:val="100"/>
      <w:position w:val="3"/>
      <w:sz w:val="28"/>
      <w:szCs w:val="28"/>
    </w:rPr>
  </w:style>
  <w:style w:type="character" w:customStyle="1" w:styleId="48">
    <w:name w:val="首示例 Char"/>
    <w:link w:val="49"/>
    <w:qFormat/>
    <w:uiPriority w:val="0"/>
    <w:rPr>
      <w:rFonts w:ascii="宋体" w:hAnsi="宋体"/>
      <w:kern w:val="2"/>
      <w:sz w:val="18"/>
      <w:szCs w:val="18"/>
      <w:lang w:val="en-US" w:eastAsia="zh-CN" w:bidi="ar-SA"/>
    </w:rPr>
  </w:style>
  <w:style w:type="paragraph" w:customStyle="1" w:styleId="49">
    <w:name w:val="首示例"/>
    <w:next w:val="31"/>
    <w:link w:val="48"/>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0">
    <w:name w:val="段 Char"/>
    <w:link w:val="31"/>
    <w:qFormat/>
    <w:uiPriority w:val="0"/>
    <w:rPr>
      <w:rFonts w:ascii="宋体"/>
      <w:sz w:val="21"/>
      <w:lang w:val="en-US" w:eastAsia="zh-CN" w:bidi="ar-SA"/>
    </w:rPr>
  </w:style>
  <w:style w:type="character" w:customStyle="1" w:styleId="51">
    <w:name w:val="附录公式 Char"/>
    <w:basedOn w:val="50"/>
    <w:link w:val="52"/>
    <w:uiPriority w:val="0"/>
  </w:style>
  <w:style w:type="paragraph" w:customStyle="1" w:styleId="52">
    <w:name w:val="附录公式"/>
    <w:basedOn w:val="31"/>
    <w:next w:val="31"/>
    <w:link w:val="51"/>
    <w:qFormat/>
    <w:uiPriority w:val="0"/>
  </w:style>
  <w:style w:type="character" w:customStyle="1" w:styleId="53">
    <w:name w:val="标题 1 字符"/>
    <w:link w:val="2"/>
    <w:qFormat/>
    <w:uiPriority w:val="0"/>
    <w:rPr>
      <w:b/>
      <w:bCs/>
      <w:kern w:val="44"/>
      <w:sz w:val="44"/>
      <w:szCs w:val="44"/>
    </w:rPr>
  </w:style>
  <w:style w:type="paragraph" w:customStyle="1" w:styleId="54">
    <w:name w:val="列出段落1"/>
    <w:basedOn w:val="1"/>
    <w:qFormat/>
    <w:uiPriority w:val="34"/>
    <w:pPr>
      <w:ind w:firstLine="420" w:firstLineChars="200"/>
    </w:pPr>
    <w:rPr>
      <w:rFonts w:ascii="Times New Roman" w:hAnsi="Times New Roman" w:cs="Times New Roman"/>
    </w:rPr>
  </w:style>
  <w:style w:type="paragraph" w:customStyle="1" w:styleId="55">
    <w:name w:val="其他标准标志"/>
    <w:basedOn w:val="56"/>
    <w:uiPriority w:val="0"/>
    <w:pPr>
      <w:framePr w:w="6101" w:vAnchor="page" w:hAnchor="page" w:x="4673" w:y="942"/>
    </w:pPr>
    <w:rPr>
      <w:w w:val="130"/>
    </w:rPr>
  </w:style>
  <w:style w:type="paragraph" w:customStyle="1" w:styleId="5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7">
    <w:name w:val="附录数字编号列项（二级）"/>
    <w:qFormat/>
    <w:uiPriority w:val="0"/>
    <w:pPr>
      <w:numPr>
        <w:ilvl w:val="1"/>
        <w:numId w:val="4"/>
      </w:numPr>
    </w:pPr>
    <w:rPr>
      <w:rFonts w:ascii="宋体" w:hAnsi="Times New Roman" w:eastAsia="宋体" w:cs="Times New Roman"/>
      <w:sz w:val="21"/>
      <w:lang w:val="en-US" w:eastAsia="zh-CN" w:bidi="ar-SA"/>
    </w:rPr>
  </w:style>
  <w:style w:type="paragraph" w:customStyle="1" w:styleId="58">
    <w:name w:val="附录表标题"/>
    <w:basedOn w:val="1"/>
    <w:next w:val="31"/>
    <w:qFormat/>
    <w:uiPriority w:val="0"/>
    <w:pPr>
      <w:numPr>
        <w:ilvl w:val="1"/>
        <w:numId w:val="5"/>
      </w:numPr>
      <w:tabs>
        <w:tab w:val="left" w:pos="180"/>
      </w:tabs>
      <w:spacing w:before="50" w:beforeLines="50" w:after="50" w:afterLines="50"/>
      <w:ind w:left="0" w:firstLine="0"/>
      <w:jc w:val="center"/>
    </w:pPr>
    <w:rPr>
      <w:rFonts w:ascii="黑体" w:eastAsia="黑体"/>
      <w:szCs w:val="21"/>
    </w:rPr>
  </w:style>
  <w:style w:type="paragraph" w:customStyle="1" w:styleId="59">
    <w:name w:val="注："/>
    <w:next w:val="31"/>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61">
    <w:name w:val="WPSOffice手动目录 2"/>
    <w:qFormat/>
    <w:uiPriority w:val="0"/>
    <w:pPr>
      <w:ind w:leftChars="200"/>
    </w:pPr>
    <w:rPr>
      <w:rFonts w:ascii="Times New Roman" w:hAnsi="Times New Roman" w:eastAsia="宋体" w:cs="Times New Roman"/>
      <w:sz w:val="20"/>
      <w:szCs w:val="20"/>
    </w:rPr>
  </w:style>
  <w:style w:type="paragraph" w:customStyle="1" w:styleId="62">
    <w:name w:val="三级条标题"/>
    <w:basedOn w:val="63"/>
    <w:next w:val="31"/>
    <w:qFormat/>
    <w:uiPriority w:val="0"/>
    <w:pPr>
      <w:numPr>
        <w:ilvl w:val="3"/>
        <w:numId w:val="7"/>
      </w:numPr>
      <w:outlineLvl w:val="4"/>
    </w:pPr>
  </w:style>
  <w:style w:type="paragraph" w:customStyle="1" w:styleId="63">
    <w:name w:val="二级条标题"/>
    <w:basedOn w:val="64"/>
    <w:next w:val="31"/>
    <w:qFormat/>
    <w:uiPriority w:val="0"/>
    <w:pPr>
      <w:numPr>
        <w:ilvl w:val="2"/>
        <w:numId w:val="7"/>
      </w:numPr>
      <w:spacing w:before="50" w:after="50"/>
      <w:outlineLvl w:val="3"/>
    </w:pPr>
  </w:style>
  <w:style w:type="paragraph" w:customStyle="1" w:styleId="64">
    <w:name w:val="一级条标题"/>
    <w:next w:val="31"/>
    <w:qFormat/>
    <w:uiPriority w:val="0"/>
    <w:pPr>
      <w:numPr>
        <w:ilvl w:val="1"/>
        <w:numId w:val="7"/>
      </w:numPr>
      <w:spacing w:before="100" w:beforeLines="100" w:after="100" w:afterLines="100"/>
      <w:outlineLvl w:val="2"/>
    </w:pPr>
    <w:rPr>
      <w:rFonts w:ascii="黑体" w:hAnsi="黑体" w:eastAsia="黑体" w:cs="Times New Roman"/>
      <w:sz w:val="21"/>
      <w:szCs w:val="21"/>
      <w:lang w:val="en-US" w:eastAsia="zh-CN" w:bidi="ar-SA"/>
    </w:rPr>
  </w:style>
  <w:style w:type="paragraph" w:customStyle="1" w:styleId="65">
    <w:name w:val="正文表标题"/>
    <w:next w:val="31"/>
    <w:qFormat/>
    <w:uiPriority w:val="0"/>
    <w:pPr>
      <w:numPr>
        <w:ilvl w:val="0"/>
        <w:numId w:val="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6">
    <w:name w:val="封面一致性程度标识2"/>
    <w:basedOn w:val="67"/>
    <w:qFormat/>
    <w:uiPriority w:val="0"/>
    <w:pPr>
      <w:framePr w:y="4469"/>
    </w:pPr>
  </w:style>
  <w:style w:type="paragraph" w:customStyle="1" w:styleId="67">
    <w:name w:val="封面一致性程度标识"/>
    <w:basedOn w:val="68"/>
    <w:qFormat/>
    <w:uiPriority w:val="0"/>
    <w:pPr>
      <w:spacing w:before="440"/>
    </w:pPr>
    <w:rPr>
      <w:rFonts w:ascii="宋体" w:eastAsia="宋体"/>
    </w:rPr>
  </w:style>
  <w:style w:type="paragraph" w:customStyle="1" w:styleId="68">
    <w:name w:val="封面标准英文名称"/>
    <w:basedOn w:val="69"/>
    <w:qFormat/>
    <w:uiPriority w:val="0"/>
    <w:pPr>
      <w:spacing w:before="370" w:line="400" w:lineRule="exact"/>
    </w:pPr>
    <w:rPr>
      <w:rFonts w:ascii="Times New Roman"/>
      <w:sz w:val="28"/>
      <w:szCs w:val="28"/>
    </w:rPr>
  </w:style>
  <w:style w:type="paragraph" w:customStyle="1" w:styleId="6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附录三级条标题"/>
    <w:basedOn w:val="71"/>
    <w:next w:val="31"/>
    <w:qFormat/>
    <w:uiPriority w:val="0"/>
    <w:pPr>
      <w:numPr>
        <w:ilvl w:val="4"/>
        <w:numId w:val="9"/>
      </w:numPr>
      <w:tabs>
        <w:tab w:val="left" w:pos="360"/>
      </w:tabs>
      <w:outlineLvl w:val="4"/>
    </w:pPr>
  </w:style>
  <w:style w:type="paragraph" w:customStyle="1" w:styleId="71">
    <w:name w:val="附录二级条标题"/>
    <w:basedOn w:val="1"/>
    <w:next w:val="31"/>
    <w:qFormat/>
    <w:uiPriority w:val="0"/>
    <w:pPr>
      <w:widowControl/>
      <w:numPr>
        <w:ilvl w:val="3"/>
        <w:numId w:val="9"/>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2">
    <w:name w:val="正文图标题"/>
    <w:next w:val="31"/>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73">
    <w:name w:val="二级无"/>
    <w:basedOn w:val="63"/>
    <w:qFormat/>
    <w:uiPriority w:val="0"/>
    <w:pPr>
      <w:spacing w:before="0" w:beforeLines="0" w:after="0" w:afterLines="0"/>
      <w:ind w:left="0" w:firstLine="0"/>
    </w:pPr>
    <w:rPr>
      <w:rFonts w:ascii="宋体" w:eastAsia="宋体"/>
    </w:rPr>
  </w:style>
  <w:style w:type="paragraph" w:customStyle="1" w:styleId="74">
    <w:name w:val="终结线"/>
    <w:basedOn w:val="1"/>
    <w:qFormat/>
    <w:uiPriority w:val="0"/>
    <w:pPr>
      <w:framePr w:hSpace="181" w:vSpace="181" w:wrap="around" w:vAnchor="text" w:hAnchor="margin" w:xAlign="center" w:y="285"/>
    </w:pPr>
  </w:style>
  <w:style w:type="paragraph" w:customStyle="1" w:styleId="75">
    <w:name w:val="WPSOffice手动目录 3"/>
    <w:qFormat/>
    <w:uiPriority w:val="0"/>
    <w:pPr>
      <w:ind w:leftChars="400"/>
    </w:pPr>
    <w:rPr>
      <w:rFonts w:ascii="Times New Roman" w:hAnsi="Times New Roman" w:eastAsia="宋体" w:cs="Times New Roman"/>
      <w:sz w:val="20"/>
      <w:szCs w:val="20"/>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列项◆（三级）"/>
    <w:basedOn w:val="1"/>
    <w:qFormat/>
    <w:uiPriority w:val="0"/>
    <w:pPr>
      <w:numPr>
        <w:ilvl w:val="2"/>
        <w:numId w:val="11"/>
      </w:numPr>
    </w:pPr>
    <w:rPr>
      <w:rFonts w:ascii="宋体"/>
      <w:szCs w:val="21"/>
    </w:rPr>
  </w:style>
  <w:style w:type="paragraph" w:customStyle="1" w:styleId="78">
    <w:name w:val="其他发布部门"/>
    <w:basedOn w:val="79"/>
    <w:qFormat/>
    <w:uiPriority w:val="0"/>
    <w:pPr>
      <w:framePr w:y="15310"/>
      <w:spacing w:line="0" w:lineRule="atLeast"/>
    </w:pPr>
    <w:rPr>
      <w:rFonts w:ascii="黑体" w:eastAsia="黑体"/>
      <w:b w:val="0"/>
    </w:rPr>
  </w:style>
  <w:style w:type="paragraph" w:customStyle="1" w:styleId="79">
    <w:name w:val="发布部门"/>
    <w:next w:val="3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0">
    <w:name w:val="封面正文"/>
    <w:qFormat/>
    <w:uiPriority w:val="0"/>
    <w:pPr>
      <w:jc w:val="both"/>
    </w:pPr>
    <w:rPr>
      <w:rFonts w:ascii="Times New Roman" w:hAnsi="Times New Roman" w:eastAsia="宋体" w:cs="Times New Roman"/>
      <w:lang w:val="en-US" w:eastAsia="zh-CN" w:bidi="ar-SA"/>
    </w:rPr>
  </w:style>
  <w:style w:type="paragraph" w:customStyle="1" w:styleId="81">
    <w:name w:val="注×：（正文）"/>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82">
    <w:name w:val="附录表标号"/>
    <w:basedOn w:val="1"/>
    <w:next w:val="31"/>
    <w:qFormat/>
    <w:uiPriority w:val="0"/>
    <w:pPr>
      <w:numPr>
        <w:ilvl w:val="0"/>
        <w:numId w:val="5"/>
      </w:numPr>
      <w:tabs>
        <w:tab w:val="clear" w:pos="0"/>
      </w:tabs>
      <w:spacing w:line="14" w:lineRule="exact"/>
      <w:ind w:left="811" w:hanging="448"/>
      <w:jc w:val="center"/>
      <w:outlineLvl w:val="0"/>
    </w:pPr>
    <w:rPr>
      <w:color w:val="FFFFFF"/>
    </w:rPr>
  </w:style>
  <w:style w:type="paragraph" w:customStyle="1" w:styleId="83">
    <w:name w:val="附录二级无"/>
    <w:basedOn w:val="71"/>
    <w:qFormat/>
    <w:uiPriority w:val="0"/>
    <w:pPr>
      <w:tabs>
        <w:tab w:val="clear" w:pos="360"/>
      </w:tabs>
      <w:spacing w:before="0" w:beforeLines="0" w:after="0" w:afterLines="0"/>
    </w:pPr>
    <w:rPr>
      <w:rFonts w:ascii="宋体" w:eastAsia="宋体"/>
      <w:szCs w:val="21"/>
    </w:rPr>
  </w:style>
  <w:style w:type="paragraph" w:customStyle="1" w:styleId="84">
    <w:name w:val="封面标准英文名称2"/>
    <w:basedOn w:val="68"/>
    <w:qFormat/>
    <w:uiPriority w:val="0"/>
    <w:pPr>
      <w:framePr w:y="4469"/>
    </w:pPr>
  </w:style>
  <w:style w:type="paragraph" w:customStyle="1" w:styleId="85">
    <w:name w:val="章标题"/>
    <w:next w:val="31"/>
    <w:qFormat/>
    <w:uiPriority w:val="0"/>
    <w:pPr>
      <w:numPr>
        <w:ilvl w:val="0"/>
        <w:numId w:val="7"/>
      </w:numPr>
      <w:spacing w:before="200" w:beforeLines="200" w:after="200" w:afterLines="200"/>
      <w:jc w:val="both"/>
      <w:outlineLvl w:val="1"/>
    </w:pPr>
    <w:rPr>
      <w:rFonts w:ascii="黑体" w:hAnsi="黑体" w:eastAsia="黑体" w:cs="Times New Roman"/>
      <w:sz w:val="21"/>
      <w:lang w:val="en-US" w:eastAsia="zh-CN" w:bidi="ar-SA"/>
    </w:rPr>
  </w:style>
  <w:style w:type="paragraph" w:customStyle="1" w:styleId="86">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87">
    <w:name w:val="封面标准文稿类别2"/>
    <w:basedOn w:val="88"/>
    <w:qFormat/>
    <w:uiPriority w:val="0"/>
    <w:pPr>
      <w:framePr w:y="4469"/>
    </w:pPr>
  </w:style>
  <w:style w:type="paragraph" w:customStyle="1" w:styleId="88">
    <w:name w:val="封面标准文稿类别"/>
    <w:basedOn w:val="67"/>
    <w:qFormat/>
    <w:uiPriority w:val="0"/>
    <w:pPr>
      <w:spacing w:after="160" w:line="240" w:lineRule="auto"/>
    </w:pPr>
    <w:rPr>
      <w:sz w:val="24"/>
    </w:rPr>
  </w:style>
  <w:style w:type="paragraph" w:customStyle="1" w:styleId="8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0">
    <w:name w:val="注：（正文）"/>
    <w:basedOn w:val="59"/>
    <w:next w:val="31"/>
    <w:qFormat/>
    <w:uiPriority w:val="0"/>
  </w:style>
  <w:style w:type="paragraph" w:customStyle="1" w:styleId="9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附录四级无"/>
    <w:basedOn w:val="93"/>
    <w:qFormat/>
    <w:uiPriority w:val="0"/>
    <w:pPr>
      <w:tabs>
        <w:tab w:val="left" w:pos="360"/>
      </w:tabs>
      <w:spacing w:before="0" w:beforeLines="0" w:after="0" w:afterLines="0"/>
    </w:pPr>
    <w:rPr>
      <w:rFonts w:ascii="宋体" w:eastAsia="宋体"/>
      <w:szCs w:val="21"/>
    </w:rPr>
  </w:style>
  <w:style w:type="paragraph" w:customStyle="1" w:styleId="93">
    <w:name w:val="附录四级条标题"/>
    <w:basedOn w:val="70"/>
    <w:next w:val="31"/>
    <w:qFormat/>
    <w:uiPriority w:val="0"/>
    <w:pPr>
      <w:numPr>
        <w:ilvl w:val="5"/>
        <w:numId w:val="9"/>
      </w:numPr>
      <w:outlineLvl w:val="5"/>
    </w:pPr>
  </w:style>
  <w:style w:type="paragraph" w:customStyle="1" w:styleId="94">
    <w:name w:val="图的脚注"/>
    <w:next w:val="3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5">
    <w:name w:val="附录一级无"/>
    <w:basedOn w:val="96"/>
    <w:qFormat/>
    <w:uiPriority w:val="0"/>
    <w:pPr>
      <w:tabs>
        <w:tab w:val="left" w:pos="360"/>
      </w:tabs>
      <w:spacing w:before="0" w:beforeLines="0" w:after="0" w:afterLines="0"/>
    </w:pPr>
    <w:rPr>
      <w:rFonts w:ascii="宋体" w:eastAsia="宋体"/>
      <w:szCs w:val="21"/>
    </w:rPr>
  </w:style>
  <w:style w:type="paragraph" w:customStyle="1" w:styleId="96">
    <w:name w:val="附录一级条标题"/>
    <w:basedOn w:val="97"/>
    <w:next w:val="31"/>
    <w:qFormat/>
    <w:uiPriority w:val="0"/>
    <w:pPr>
      <w:numPr>
        <w:ilvl w:val="2"/>
        <w:numId w:val="9"/>
      </w:numPr>
      <w:tabs>
        <w:tab w:val="left" w:pos="360"/>
      </w:tabs>
      <w:autoSpaceDN w:val="0"/>
      <w:spacing w:before="50" w:beforeLines="50" w:after="50" w:afterLines="50"/>
      <w:outlineLvl w:val="2"/>
    </w:pPr>
  </w:style>
  <w:style w:type="paragraph" w:customStyle="1" w:styleId="97">
    <w:name w:val="附录章标题"/>
    <w:next w:val="31"/>
    <w:qFormat/>
    <w:uiPriority w:val="0"/>
    <w:pPr>
      <w:numPr>
        <w:ilvl w:val="1"/>
        <w:numId w:val="9"/>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99">
    <w:name w:val="附录标题"/>
    <w:basedOn w:val="31"/>
    <w:next w:val="31"/>
    <w:qFormat/>
    <w:uiPriority w:val="0"/>
    <w:pPr>
      <w:ind w:firstLine="0" w:firstLineChars="0"/>
      <w:jc w:val="center"/>
    </w:pPr>
    <w:rPr>
      <w:rFonts w:ascii="黑体" w:eastAsia="黑体"/>
    </w:rPr>
  </w:style>
  <w:style w:type="paragraph" w:customStyle="1" w:styleId="100">
    <w:name w:val="实施日期"/>
    <w:basedOn w:val="76"/>
    <w:qFormat/>
    <w:uiPriority w:val="0"/>
    <w:pPr>
      <w:framePr w:vAnchor="page" w:hAnchor="page"/>
      <w:jc w:val="right"/>
    </w:pPr>
  </w:style>
  <w:style w:type="paragraph" w:customStyle="1" w:styleId="101">
    <w:name w:val="封面标准文稿编辑信息"/>
    <w:basedOn w:val="88"/>
    <w:qFormat/>
    <w:uiPriority w:val="0"/>
    <w:pPr>
      <w:spacing w:before="180" w:line="180" w:lineRule="exact"/>
    </w:pPr>
    <w:rPr>
      <w:sz w:val="21"/>
    </w:rPr>
  </w:style>
  <w:style w:type="paragraph" w:customStyle="1" w:styleId="102">
    <w:name w:val="示例×："/>
    <w:basedOn w:val="85"/>
    <w:qFormat/>
    <w:uiPriority w:val="0"/>
    <w:pPr>
      <w:numPr>
        <w:ilvl w:val="0"/>
        <w:numId w:val="13"/>
      </w:numPr>
      <w:spacing w:before="0" w:beforeLines="0" w:after="0" w:afterLines="0"/>
      <w:outlineLvl w:val="9"/>
    </w:pPr>
    <w:rPr>
      <w:rFonts w:ascii="宋体" w:eastAsia="宋体"/>
      <w:sz w:val="18"/>
      <w:szCs w:val="18"/>
    </w:rPr>
  </w:style>
  <w:style w:type="paragraph" w:customStyle="1" w:styleId="103">
    <w:name w:val="封面标准名称2"/>
    <w:basedOn w:val="69"/>
    <w:qFormat/>
    <w:uiPriority w:val="0"/>
    <w:pPr>
      <w:framePr w:y="4469"/>
      <w:spacing w:before="630" w:beforeLines="630"/>
    </w:pPr>
  </w:style>
  <w:style w:type="paragraph" w:customStyle="1" w:styleId="104">
    <w:name w:val="四级条标题"/>
    <w:basedOn w:val="62"/>
    <w:next w:val="31"/>
    <w:qFormat/>
    <w:uiPriority w:val="0"/>
    <w:pPr>
      <w:numPr>
        <w:ilvl w:val="4"/>
        <w:numId w:val="7"/>
      </w:numPr>
      <w:outlineLvl w:val="5"/>
    </w:pPr>
  </w:style>
  <w:style w:type="paragraph" w:customStyle="1" w:styleId="105">
    <w:name w:val="四级无"/>
    <w:basedOn w:val="104"/>
    <w:qFormat/>
    <w:uiPriority w:val="0"/>
    <w:pPr>
      <w:spacing w:before="0" w:beforeLines="0" w:after="0" w:afterLines="0"/>
    </w:pPr>
    <w:rPr>
      <w:rFonts w:ascii="宋体" w:eastAsia="宋体"/>
    </w:rPr>
  </w:style>
  <w:style w:type="paragraph" w:customStyle="1" w:styleId="106">
    <w:name w:val="图表脚注说明"/>
    <w:basedOn w:val="1"/>
    <w:qFormat/>
    <w:uiPriority w:val="0"/>
    <w:pPr>
      <w:numPr>
        <w:ilvl w:val="0"/>
        <w:numId w:val="14"/>
      </w:numPr>
    </w:pPr>
    <w:rPr>
      <w:rFonts w:ascii="宋体"/>
      <w:sz w:val="18"/>
      <w:szCs w:val="18"/>
    </w:rPr>
  </w:style>
  <w:style w:type="paragraph" w:customStyle="1" w:styleId="10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8">
    <w:name w:val="正文公式编号制表符"/>
    <w:basedOn w:val="31"/>
    <w:next w:val="31"/>
    <w:qFormat/>
    <w:uiPriority w:val="0"/>
    <w:pPr>
      <w:ind w:firstLine="0" w:firstLineChars="0"/>
    </w:pPr>
  </w:style>
  <w:style w:type="paragraph" w:customStyle="1" w:styleId="109">
    <w:name w:val="参考文献、索引标题"/>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0">
    <w:name w:val="数字编号列项（二级）"/>
    <w:qFormat/>
    <w:uiPriority w:val="0"/>
    <w:pPr>
      <w:numPr>
        <w:ilvl w:val="1"/>
        <w:numId w:val="15"/>
      </w:numPr>
      <w:jc w:val="both"/>
    </w:pPr>
    <w:rPr>
      <w:rFonts w:ascii="宋体" w:hAnsi="Times New Roman" w:eastAsia="宋体" w:cs="Times New Roman"/>
      <w:sz w:val="21"/>
      <w:lang w:val="en-US" w:eastAsia="zh-CN" w:bidi="ar-SA"/>
    </w:rPr>
  </w:style>
  <w:style w:type="paragraph" w:customStyle="1" w:styleId="11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2">
    <w:name w:val="示例"/>
    <w:next w:val="11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1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4">
    <w:name w:val="附录图标号"/>
    <w:basedOn w:val="1"/>
    <w:qFormat/>
    <w:uiPriority w:val="0"/>
    <w:pPr>
      <w:keepNext/>
      <w:pageBreakBefore/>
      <w:widowControl/>
      <w:numPr>
        <w:ilvl w:val="0"/>
        <w:numId w:val="17"/>
      </w:numPr>
      <w:spacing w:line="14" w:lineRule="exact"/>
      <w:ind w:left="0" w:firstLine="363"/>
      <w:jc w:val="center"/>
      <w:outlineLvl w:val="0"/>
    </w:pPr>
    <w:rPr>
      <w:color w:val="FFFFFF"/>
    </w:rPr>
  </w:style>
  <w:style w:type="paragraph" w:customStyle="1" w:styleId="115">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6">
    <w:name w:val="附录五级条标题"/>
    <w:basedOn w:val="93"/>
    <w:next w:val="31"/>
    <w:qFormat/>
    <w:uiPriority w:val="0"/>
    <w:pPr>
      <w:numPr>
        <w:ilvl w:val="6"/>
        <w:numId w:val="9"/>
      </w:numPr>
      <w:outlineLvl w:val="6"/>
    </w:pPr>
  </w:style>
  <w:style w:type="paragraph" w:customStyle="1" w:styleId="11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实施日期"/>
    <w:basedOn w:val="100"/>
    <w:qFormat/>
    <w:uiPriority w:val="0"/>
  </w:style>
  <w:style w:type="paragraph" w:customStyle="1" w:styleId="120">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21">
    <w:name w:val="字母编号列项（一级）"/>
    <w:qFormat/>
    <w:uiPriority w:val="0"/>
    <w:pPr>
      <w:numPr>
        <w:ilvl w:val="0"/>
        <w:numId w:val="15"/>
      </w:numPr>
      <w:jc w:val="both"/>
    </w:pPr>
    <w:rPr>
      <w:rFonts w:ascii="宋体" w:hAnsi="Times New Roman" w:eastAsia="宋体" w:cs="Times New Roman"/>
      <w:sz w:val="21"/>
      <w:lang w:val="en-US" w:eastAsia="zh-CN" w:bidi="ar-SA"/>
    </w:rPr>
  </w:style>
  <w:style w:type="paragraph" w:customStyle="1" w:styleId="122">
    <w:name w:val="WPSOffice手动目录 1"/>
    <w:qFormat/>
    <w:uiPriority w:val="0"/>
    <w:pPr>
      <w:ind w:leftChars="0"/>
    </w:pPr>
    <w:rPr>
      <w:rFonts w:ascii="Times New Roman" w:hAnsi="Times New Roman" w:eastAsia="宋体" w:cs="Times New Roman"/>
      <w:sz w:val="20"/>
      <w:szCs w:val="20"/>
    </w:rPr>
  </w:style>
  <w:style w:type="paragraph" w:customStyle="1" w:styleId="12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4">
    <w:name w:val="附录五级无"/>
    <w:basedOn w:val="116"/>
    <w:qFormat/>
    <w:uiPriority w:val="0"/>
    <w:pPr>
      <w:tabs>
        <w:tab w:val="clear" w:pos="360"/>
      </w:tabs>
      <w:spacing w:before="0" w:beforeLines="0" w:after="0" w:afterLines="0"/>
    </w:pPr>
    <w:rPr>
      <w:rFonts w:ascii="宋体" w:eastAsia="宋体"/>
      <w:szCs w:val="21"/>
    </w:rPr>
  </w:style>
  <w:style w:type="paragraph" w:customStyle="1" w:styleId="125">
    <w:name w:val="标准书眉一"/>
    <w:qFormat/>
    <w:uiPriority w:val="0"/>
    <w:pPr>
      <w:jc w:val="both"/>
    </w:pPr>
    <w:rPr>
      <w:rFonts w:ascii="Times New Roman" w:hAnsi="Times New Roman" w:eastAsia="宋体" w:cs="Times New Roman"/>
      <w:lang w:val="en-US" w:eastAsia="zh-CN" w:bidi="ar-SA"/>
    </w:rPr>
  </w:style>
  <w:style w:type="paragraph" w:customStyle="1" w:styleId="12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7">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8">
    <w:name w:val="图标脚注说明"/>
    <w:basedOn w:val="31"/>
    <w:qFormat/>
    <w:uiPriority w:val="0"/>
    <w:pPr>
      <w:ind w:left="840" w:hanging="420" w:firstLineChars="0"/>
    </w:pPr>
    <w:rPr>
      <w:sz w:val="18"/>
      <w:szCs w:val="18"/>
    </w:rPr>
  </w:style>
  <w:style w:type="paragraph" w:customStyle="1" w:styleId="129">
    <w:name w:val="五级条标题"/>
    <w:basedOn w:val="104"/>
    <w:next w:val="31"/>
    <w:qFormat/>
    <w:uiPriority w:val="0"/>
    <w:pPr>
      <w:numPr>
        <w:ilvl w:val="5"/>
        <w:numId w:val="7"/>
      </w:numPr>
      <w:outlineLvl w:val="6"/>
    </w:pPr>
  </w:style>
  <w:style w:type="paragraph" w:customStyle="1" w:styleId="130">
    <w:name w:val="标准书眉_偶数页"/>
    <w:basedOn w:val="91"/>
    <w:next w:val="1"/>
    <w:qFormat/>
    <w:uiPriority w:val="0"/>
    <w:pPr>
      <w:jc w:val="left"/>
    </w:pPr>
    <w:rPr>
      <w:rFonts w:ascii="黑体" w:eastAsia="黑体"/>
    </w:rPr>
  </w:style>
  <w:style w:type="paragraph" w:customStyle="1" w:styleId="131">
    <w:name w:val="附录字母编号列项（一级）"/>
    <w:qFormat/>
    <w:uiPriority w:val="0"/>
    <w:pPr>
      <w:numPr>
        <w:ilvl w:val="0"/>
        <w:numId w:val="4"/>
      </w:numPr>
    </w:pPr>
    <w:rPr>
      <w:rFonts w:ascii="宋体" w:hAnsi="Times New Roman" w:eastAsia="宋体" w:cs="Times New Roman"/>
      <w:sz w:val="21"/>
      <w:lang w:val="en-US" w:eastAsia="zh-CN" w:bidi="ar-SA"/>
    </w:rPr>
  </w:style>
  <w:style w:type="paragraph" w:customStyle="1" w:styleId="132">
    <w:name w:val="一级无"/>
    <w:basedOn w:val="64"/>
    <w:qFormat/>
    <w:uiPriority w:val="0"/>
    <w:pPr>
      <w:spacing w:before="0" w:beforeLines="0" w:after="0" w:afterLines="0"/>
    </w:pPr>
    <w:rPr>
      <w:rFonts w:ascii="宋体" w:eastAsia="宋体"/>
    </w:rPr>
  </w:style>
  <w:style w:type="paragraph" w:customStyle="1" w:styleId="133">
    <w:name w:val="附录图标题"/>
    <w:basedOn w:val="1"/>
    <w:next w:val="31"/>
    <w:qFormat/>
    <w:uiPriority w:val="0"/>
    <w:pPr>
      <w:numPr>
        <w:ilvl w:val="1"/>
        <w:numId w:val="17"/>
      </w:numPr>
      <w:tabs>
        <w:tab w:val="left" w:pos="363"/>
      </w:tabs>
      <w:spacing w:before="50" w:beforeLines="50" w:after="50" w:afterLines="50"/>
      <w:ind w:left="0" w:firstLine="0"/>
      <w:jc w:val="center"/>
    </w:pPr>
    <w:rPr>
      <w:rFonts w:ascii="黑体" w:eastAsia="黑体"/>
      <w:szCs w:val="21"/>
    </w:rPr>
  </w:style>
  <w:style w:type="paragraph" w:customStyle="1" w:styleId="134">
    <w:name w:val="标准书脚_奇数页"/>
    <w:basedOn w:val="63"/>
    <w:next w:val="31"/>
    <w:qFormat/>
    <w:uiPriority w:val="0"/>
    <w:pPr>
      <w:numPr>
        <w:ilvl w:val="0"/>
        <w:numId w:val="1"/>
      </w:numPr>
      <w:spacing w:before="100" w:after="100"/>
      <w:ind w:right="198"/>
      <w:jc w:val="left"/>
    </w:pPr>
    <w:rPr>
      <w:rFonts w:ascii="宋体" w:hAnsi="宋体"/>
      <w:szCs w:val="18"/>
    </w:rPr>
  </w:style>
  <w:style w:type="paragraph" w:customStyle="1" w:styleId="135">
    <w:name w:val="条文脚注"/>
    <w:basedOn w:val="32"/>
    <w:qFormat/>
    <w:uiPriority w:val="0"/>
    <w:pPr>
      <w:numPr>
        <w:ilvl w:val="0"/>
        <w:numId w:val="0"/>
      </w:numPr>
      <w:jc w:val="both"/>
    </w:pPr>
    <w:rPr>
      <w:rFonts w:ascii="宋体"/>
    </w:rPr>
  </w:style>
  <w:style w:type="paragraph" w:customStyle="1" w:styleId="136">
    <w:name w:val="封面标准文稿编辑信息2"/>
    <w:basedOn w:val="101"/>
    <w:qFormat/>
    <w:uiPriority w:val="0"/>
    <w:pPr>
      <w:framePr w:y="4469"/>
    </w:pPr>
  </w:style>
  <w:style w:type="paragraph" w:customStyle="1" w:styleId="137">
    <w:name w:val="其他发布日期"/>
    <w:basedOn w:val="76"/>
    <w:qFormat/>
    <w:uiPriority w:val="0"/>
    <w:pPr>
      <w:framePr w:vAnchor="page" w:hAnchor="page" w:x="1419"/>
    </w:pPr>
  </w:style>
  <w:style w:type="paragraph" w:customStyle="1" w:styleId="138">
    <w:name w:val="附录三级无"/>
    <w:basedOn w:val="70"/>
    <w:qFormat/>
    <w:uiPriority w:val="0"/>
    <w:pPr>
      <w:tabs>
        <w:tab w:val="clear" w:pos="360"/>
      </w:tabs>
      <w:spacing w:before="0" w:beforeLines="0" w:after="0" w:afterLines="0"/>
    </w:pPr>
    <w:rPr>
      <w:rFonts w:ascii="宋体" w:eastAsia="宋体"/>
      <w:szCs w:val="21"/>
    </w:rPr>
  </w:style>
  <w:style w:type="paragraph" w:customStyle="1" w:styleId="13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0">
    <w:name w:val="编号列项（三级）"/>
    <w:qFormat/>
    <w:uiPriority w:val="0"/>
    <w:pPr>
      <w:numPr>
        <w:ilvl w:val="2"/>
        <w:numId w:val="15"/>
      </w:numPr>
    </w:pPr>
    <w:rPr>
      <w:rFonts w:ascii="宋体" w:hAnsi="Times New Roman" w:eastAsia="宋体" w:cs="Times New Roman"/>
      <w:sz w:val="21"/>
      <w:lang w:val="en-US" w:eastAsia="zh-CN" w:bidi="ar-SA"/>
    </w:rPr>
  </w:style>
  <w:style w:type="paragraph" w:customStyle="1" w:styleId="14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2">
    <w:name w:val="首行缩进"/>
    <w:basedOn w:val="1"/>
    <w:qFormat/>
    <w:uiPriority w:val="0"/>
    <w:pPr>
      <w:ind w:firstLine="200" w:firstLineChars="200"/>
    </w:pPr>
    <w:rPr>
      <w:lang w:val="zh-CN"/>
    </w:rPr>
  </w:style>
  <w:style w:type="paragraph" w:customStyle="1" w:styleId="143">
    <w:name w:val="附录公式编号制表符"/>
    <w:basedOn w:val="1"/>
    <w:next w:val="31"/>
    <w:qFormat/>
    <w:uiPriority w:val="0"/>
    <w:pPr>
      <w:widowControl/>
      <w:tabs>
        <w:tab w:val="center" w:pos="4201"/>
        <w:tab w:val="right" w:leader="dot" w:pos="9298"/>
      </w:tabs>
      <w:autoSpaceDE w:val="0"/>
      <w:autoSpaceDN w:val="0"/>
    </w:pPr>
    <w:rPr>
      <w:rFonts w:ascii="宋体"/>
      <w:kern w:val="0"/>
      <w:szCs w:val="20"/>
    </w:rPr>
  </w:style>
  <w:style w:type="paragraph" w:customStyle="1" w:styleId="144">
    <w:name w:val="示例后文字"/>
    <w:basedOn w:val="31"/>
    <w:next w:val="31"/>
    <w:qFormat/>
    <w:uiPriority w:val="0"/>
    <w:pPr>
      <w:ind w:firstLine="360"/>
    </w:pPr>
    <w:rPr>
      <w:sz w:val="18"/>
    </w:rPr>
  </w:style>
  <w:style w:type="paragraph" w:customStyle="1" w:styleId="145">
    <w:name w:val="附录标识"/>
    <w:basedOn w:val="1"/>
    <w:next w:val="31"/>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6">
    <w:name w:val="五级无"/>
    <w:basedOn w:val="129"/>
    <w:qFormat/>
    <w:uiPriority w:val="0"/>
    <w:pPr>
      <w:spacing w:before="0" w:beforeLines="0" w:after="0" w:afterLines="0"/>
    </w:pPr>
    <w:rPr>
      <w:rFonts w:ascii="宋体" w:eastAsia="宋体"/>
    </w:rPr>
  </w:style>
  <w:style w:type="paragraph" w:customStyle="1" w:styleId="147">
    <w:name w:val="参考文献"/>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8">
    <w:name w:val="三级无"/>
    <w:basedOn w:val="62"/>
    <w:qFormat/>
    <w:uiPriority w:val="0"/>
    <w:pPr>
      <w:spacing w:before="0" w:beforeLines="0" w:after="0" w:afterLines="0"/>
    </w:pPr>
    <w:rPr>
      <w:rFonts w:ascii="宋体" w:eastAsia="宋体"/>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2803</Words>
  <Characters>3492</Characters>
  <Lines>77</Lines>
  <Paragraphs>28</Paragraphs>
  <TotalTime>117</TotalTime>
  <ScaleCrop>false</ScaleCrop>
  <LinksUpToDate>false</LinksUpToDate>
  <CharactersWithSpaces>3691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2009-06-19T05:05:00Z</dcterms:created>
  <cp:lastPrinted>2020-09-29T01:29:00Z</cp:lastPrinted>
  <dcterms:modified xsi:type="dcterms:W3CDTF">2025-01-03T03:09:35Z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CA691371F74D4D8688C393FA98AA0D49_13</vt:lpwstr>
  </property>
  <property fmtid="{D5CDD505-2E9C-101B-9397-08002B2CF9AE}" pid="4" name="KSOTemplateDocerSaveRecord">
    <vt:lpwstr>eyJoZGlkIjoiZjYzMDQ0MjUxMDZkMDVkOTI2YzA0ZGJiN2JkYWFjNDEiLCJ1c2VySWQiOiI0Mjg1MjE0NzQifQ==</vt:lpwstr>
  </property>
</Properties>
</file>