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default"/>
          <w:b/>
          <w:bCs/>
          <w:sz w:val="44"/>
          <w:szCs w:val="44"/>
          <w:lang w:val="en-US" w:eastAsia="zh-CN"/>
        </w:rPr>
        <w:t>股东信息填报流程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一、微信“扫一扫”扫码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关注“齐鲁股权交易中心”公众号，点击“平台服务”----“股东信息登记”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二、股东信息填报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姓名：股东本人姓名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股东类型：自然人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证件类型：身份证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证件号码：填写股东本人身份证号码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详细住址：山东省xx市xx区（县）xx小区x号楼x单元xxx（一定要从山东省填写到门牌号）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电话号码：股东本人手机号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股权名称：日照银行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点击“提交”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三、填写纸质声明并复印身份证复印件</w:t>
      </w:r>
    </w:p>
    <w:p>
      <w:pPr>
        <w:rPr>
          <w:rFonts w:hint="default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2637790" cy="2618740"/>
            <wp:effectExtent l="0" t="0" r="10160" b="10160"/>
            <wp:docPr id="1" name="图片 1" descr="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众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3169D"/>
    <w:rsid w:val="1BB1701D"/>
    <w:rsid w:val="1C874ADC"/>
    <w:rsid w:val="34025859"/>
    <w:rsid w:val="63F33327"/>
    <w:rsid w:val="68791314"/>
    <w:rsid w:val="79764DF2"/>
    <w:rsid w:val="7CA74872"/>
    <w:rsid w:val="7EDA5D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总行部室发展规划部李硕</cp:lastModifiedBy>
  <cp:lastPrinted>2021-03-24T03:09:00Z</cp:lastPrinted>
  <dcterms:modified xsi:type="dcterms:W3CDTF">2021-08-28T02:32:39Z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